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61FFF" w14:textId="77777777" w:rsidR="00C90071" w:rsidRPr="0089082F" w:rsidRDefault="00C90071" w:rsidP="00C90071">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1BB63C66" w14:textId="77777777" w:rsidR="00C90071" w:rsidRPr="0089082F" w:rsidRDefault="00C90071" w:rsidP="00C90071">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3937E8D3" w14:textId="77777777" w:rsidR="00C90071" w:rsidRPr="0089082F" w:rsidRDefault="00C90071" w:rsidP="00C90071">
      <w:pPr>
        <w:widowControl/>
        <w:autoSpaceDE/>
        <w:autoSpaceDN/>
        <w:adjustRightInd/>
        <w:jc w:val="center"/>
        <w:rPr>
          <w:rFonts w:eastAsia="Calibri"/>
          <w:sz w:val="28"/>
          <w:szCs w:val="28"/>
          <w:lang w:eastAsia="en-US"/>
        </w:rPr>
      </w:pPr>
    </w:p>
    <w:p w14:paraId="30EBC357" w14:textId="77777777" w:rsidR="00C90071" w:rsidRPr="0089082F" w:rsidRDefault="00C90071" w:rsidP="00C90071">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5FB1AE87" w14:textId="77777777" w:rsidR="00C90071" w:rsidRPr="0089082F" w:rsidRDefault="00C90071" w:rsidP="00C90071">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E816DA6" w14:textId="77777777" w:rsidR="00C90071" w:rsidRPr="0089082F" w:rsidRDefault="00C90071" w:rsidP="00C90071">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65855C5" w14:textId="77777777" w:rsidR="00C90071" w:rsidRPr="00C473FB" w:rsidRDefault="00C90071" w:rsidP="00C90071">
      <w:pPr>
        <w:widowControl/>
        <w:autoSpaceDE/>
        <w:autoSpaceDN/>
        <w:adjustRightInd/>
        <w:jc w:val="center"/>
        <w:rPr>
          <w:rFonts w:eastAsia="Calibri"/>
          <w:sz w:val="28"/>
          <w:szCs w:val="28"/>
          <w:lang w:eastAsia="en-US"/>
        </w:rPr>
      </w:pPr>
      <w:r w:rsidRPr="00C473FB">
        <w:rPr>
          <w:rFonts w:eastAsia="Calibri"/>
          <w:sz w:val="28"/>
          <w:szCs w:val="28"/>
          <w:lang w:eastAsia="en-US"/>
        </w:rPr>
        <w:t>Департамент налогов и налогового администрирования</w:t>
      </w:r>
    </w:p>
    <w:p w14:paraId="05DF1F97" w14:textId="77777777" w:rsidR="00C90071" w:rsidRPr="00C473FB" w:rsidRDefault="00C90071" w:rsidP="00C90071">
      <w:pPr>
        <w:widowControl/>
        <w:autoSpaceDE/>
        <w:autoSpaceDN/>
        <w:adjustRightInd/>
        <w:jc w:val="center"/>
        <w:rPr>
          <w:rFonts w:eastAsia="Calibri"/>
          <w:sz w:val="28"/>
          <w:szCs w:val="28"/>
          <w:lang w:eastAsia="en-US"/>
        </w:rPr>
      </w:pPr>
      <w:r w:rsidRPr="00C473FB">
        <w:rPr>
          <w:rFonts w:eastAsia="Calibri"/>
          <w:sz w:val="28"/>
          <w:szCs w:val="28"/>
          <w:lang w:eastAsia="en-US"/>
        </w:rPr>
        <w:t>Факультета налогов, аудита и бизнес-анализа</w:t>
      </w:r>
    </w:p>
    <w:p w14:paraId="5BCBA019" w14:textId="77777777" w:rsidR="00C90071" w:rsidRDefault="00C90071" w:rsidP="00C90071">
      <w:pPr>
        <w:widowControl/>
        <w:autoSpaceDE/>
        <w:autoSpaceDN/>
        <w:adjustRightInd/>
        <w:jc w:val="center"/>
        <w:rPr>
          <w:rFonts w:eastAsia="Calibri"/>
          <w:b/>
          <w:sz w:val="28"/>
          <w:szCs w:val="28"/>
          <w:lang w:eastAsia="en-US"/>
        </w:rPr>
      </w:pPr>
    </w:p>
    <w:p w14:paraId="2DC9BA6C" w14:textId="77777777" w:rsidR="00C90071" w:rsidRPr="00D32904" w:rsidRDefault="00C90071" w:rsidP="00C90071">
      <w:pPr>
        <w:autoSpaceDE/>
        <w:autoSpaceDN/>
        <w:adjustRightInd/>
        <w:snapToGrid w:val="0"/>
        <w:rPr>
          <w:b/>
          <w:color w:val="FF0000"/>
          <w:sz w:val="28"/>
          <w:szCs w:val="28"/>
        </w:rPr>
      </w:pPr>
    </w:p>
    <w:p w14:paraId="4BB9B97E" w14:textId="77777777" w:rsidR="00C90071" w:rsidRDefault="00C90071" w:rsidP="00C90071">
      <w:pPr>
        <w:autoSpaceDE/>
        <w:autoSpaceDN/>
        <w:adjustRightInd/>
        <w:snapToGrid w:val="0"/>
        <w:rPr>
          <w:b/>
          <w:caps/>
          <w:sz w:val="28"/>
          <w:szCs w:val="28"/>
        </w:rPr>
      </w:pPr>
    </w:p>
    <w:p w14:paraId="2F0DFBA1" w14:textId="77777777" w:rsidR="00C90071" w:rsidRDefault="00C90071" w:rsidP="00C90071">
      <w:pPr>
        <w:autoSpaceDE/>
        <w:autoSpaceDN/>
        <w:adjustRightInd/>
        <w:snapToGrid w:val="0"/>
        <w:spacing w:line="360" w:lineRule="auto"/>
        <w:jc w:val="center"/>
        <w:rPr>
          <w:b/>
          <w:caps/>
          <w:sz w:val="28"/>
          <w:szCs w:val="28"/>
        </w:rPr>
      </w:pPr>
    </w:p>
    <w:p w14:paraId="18E02AB6" w14:textId="77777777" w:rsidR="00D55D71" w:rsidRDefault="00D55D71" w:rsidP="00D55D71">
      <w:pPr>
        <w:autoSpaceDE/>
        <w:autoSpaceDN/>
        <w:adjustRightInd/>
        <w:snapToGrid w:val="0"/>
        <w:spacing w:line="360" w:lineRule="auto"/>
        <w:jc w:val="center"/>
        <w:rPr>
          <w:b/>
          <w:caps/>
          <w:sz w:val="28"/>
          <w:szCs w:val="28"/>
        </w:rPr>
      </w:pPr>
      <w:r>
        <w:rPr>
          <w:b/>
          <w:sz w:val="28"/>
          <w:szCs w:val="28"/>
        </w:rPr>
        <w:t>Мельникова Н.П.,</w:t>
      </w:r>
      <w:r>
        <w:rPr>
          <w:b/>
          <w:caps/>
          <w:sz w:val="28"/>
          <w:szCs w:val="28"/>
        </w:rPr>
        <w:t xml:space="preserve"> н</w:t>
      </w:r>
      <w:r>
        <w:rPr>
          <w:b/>
          <w:sz w:val="28"/>
          <w:szCs w:val="28"/>
        </w:rPr>
        <w:t>азарова</w:t>
      </w:r>
      <w:r>
        <w:rPr>
          <w:b/>
          <w:caps/>
          <w:sz w:val="28"/>
          <w:szCs w:val="28"/>
        </w:rPr>
        <w:t xml:space="preserve"> н.а. </w:t>
      </w:r>
    </w:p>
    <w:p w14:paraId="6AD346FB" w14:textId="77777777" w:rsidR="00D55D71" w:rsidRPr="00CA7CAF" w:rsidRDefault="00D55D71" w:rsidP="00D55D71">
      <w:pPr>
        <w:autoSpaceDE/>
        <w:autoSpaceDN/>
        <w:adjustRightInd/>
        <w:snapToGrid w:val="0"/>
        <w:spacing w:line="360" w:lineRule="auto"/>
        <w:jc w:val="center"/>
        <w:rPr>
          <w:b/>
          <w:bCs/>
          <w:sz w:val="28"/>
          <w:szCs w:val="28"/>
        </w:rPr>
      </w:pPr>
    </w:p>
    <w:p w14:paraId="4656F43C" w14:textId="77777777" w:rsidR="00D55D71" w:rsidRDefault="00D55D71" w:rsidP="00D55D71">
      <w:pPr>
        <w:jc w:val="center"/>
        <w:rPr>
          <w:b/>
          <w:sz w:val="28"/>
          <w:szCs w:val="28"/>
        </w:rPr>
      </w:pPr>
      <w:r>
        <w:rPr>
          <w:b/>
          <w:sz w:val="28"/>
          <w:szCs w:val="28"/>
        </w:rPr>
        <w:t>НАЛОГИ И НАЛОГОВЫЕ СИСТЕМЫ</w:t>
      </w:r>
    </w:p>
    <w:p w14:paraId="10E46EC0" w14:textId="77777777" w:rsidR="00D55D71" w:rsidRDefault="00D55D71" w:rsidP="00D55D71">
      <w:pPr>
        <w:jc w:val="center"/>
        <w:rPr>
          <w:b/>
          <w:sz w:val="28"/>
          <w:szCs w:val="28"/>
        </w:rPr>
      </w:pPr>
    </w:p>
    <w:p w14:paraId="26798422"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Рабочая программа дисциплины</w:t>
      </w:r>
    </w:p>
    <w:p w14:paraId="1ECED1AA"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для студентов, обучающихся по направлению подготовки</w:t>
      </w:r>
    </w:p>
    <w:p w14:paraId="23D96DCD"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F4E1AE8" w14:textId="2DD52306"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38.03.01 «Экономика»</w:t>
      </w:r>
    </w:p>
    <w:p w14:paraId="64AD69C1"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26B204D" w14:textId="77777777" w:rsidR="00D55D71" w:rsidRDefault="00D55D71" w:rsidP="00D55D71">
      <w:pPr>
        <w:snapToGrid w:val="0"/>
        <w:spacing w:line="360" w:lineRule="auto"/>
        <w:ind w:right="22"/>
        <w:jc w:val="center"/>
        <w:rPr>
          <w:rFonts w:cstheme="minorBidi"/>
          <w:sz w:val="28"/>
          <w:szCs w:val="28"/>
        </w:rPr>
      </w:pPr>
      <w:r>
        <w:rPr>
          <w:sz w:val="28"/>
          <w:szCs w:val="28"/>
        </w:rPr>
        <w:t>Образовательная программа «Мировая экономика»</w:t>
      </w:r>
    </w:p>
    <w:p w14:paraId="12C32B14" w14:textId="77777777" w:rsidR="00D55D71" w:rsidRDefault="00D55D71" w:rsidP="00D55D71">
      <w:pPr>
        <w:snapToGrid w:val="0"/>
        <w:spacing w:line="360" w:lineRule="auto"/>
        <w:ind w:right="22"/>
        <w:jc w:val="center"/>
        <w:rPr>
          <w:sz w:val="28"/>
          <w:szCs w:val="28"/>
        </w:rPr>
      </w:pPr>
      <w:r>
        <w:rPr>
          <w:sz w:val="28"/>
          <w:szCs w:val="28"/>
        </w:rPr>
        <w:t>Образовательная программа «Мировая экономика и международный бизнес»</w:t>
      </w:r>
    </w:p>
    <w:p w14:paraId="6458508A" w14:textId="77777777" w:rsidR="00D55D71" w:rsidRDefault="00D55D71" w:rsidP="00D55D71">
      <w:pPr>
        <w:snapToGrid w:val="0"/>
        <w:spacing w:line="360" w:lineRule="auto"/>
        <w:ind w:right="22"/>
        <w:jc w:val="center"/>
        <w:rPr>
          <w:sz w:val="28"/>
          <w:szCs w:val="28"/>
        </w:rPr>
      </w:pPr>
      <w:r>
        <w:rPr>
          <w:sz w:val="28"/>
          <w:szCs w:val="28"/>
        </w:rPr>
        <w:t xml:space="preserve">Образовательная программа «Международная экономика и торговля </w:t>
      </w:r>
    </w:p>
    <w:p w14:paraId="2B16B9C4" w14:textId="77777777" w:rsidR="00D55D71" w:rsidRDefault="00D55D71" w:rsidP="00D55D71">
      <w:pPr>
        <w:snapToGrid w:val="0"/>
        <w:spacing w:line="360" w:lineRule="auto"/>
        <w:ind w:right="22"/>
        <w:jc w:val="center"/>
        <w:rPr>
          <w:sz w:val="28"/>
          <w:szCs w:val="28"/>
        </w:rPr>
      </w:pPr>
      <w:r>
        <w:rPr>
          <w:sz w:val="28"/>
          <w:szCs w:val="28"/>
        </w:rPr>
        <w:t>(с углубленным изучением экономики Китая и китайского языка)»</w:t>
      </w:r>
    </w:p>
    <w:p w14:paraId="3F52C919" w14:textId="77777777" w:rsidR="00C90071" w:rsidRPr="0089082F" w:rsidRDefault="00C90071" w:rsidP="00C90071">
      <w:pPr>
        <w:autoSpaceDE/>
        <w:autoSpaceDN/>
        <w:adjustRightInd/>
        <w:snapToGrid w:val="0"/>
        <w:ind w:right="22"/>
        <w:jc w:val="center"/>
        <w:rPr>
          <w:sz w:val="24"/>
          <w:szCs w:val="24"/>
        </w:rPr>
      </w:pPr>
    </w:p>
    <w:p w14:paraId="418C04B3" w14:textId="77777777"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
          <w:iCs/>
          <w:sz w:val="28"/>
          <w:szCs w:val="28"/>
        </w:rPr>
      </w:pPr>
    </w:p>
    <w:p w14:paraId="339D12EE" w14:textId="578D7D6F"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A11E2C3" w14:textId="002A5251"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C4FD12C" w14:textId="709CF27C" w:rsidR="00C90071" w:rsidRDefault="00C90071" w:rsidP="00CA7CA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500F7210" w14:textId="459795A3"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547876" w14:textId="3A3BB4E2" w:rsidR="00C90071"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F970E4E" w14:textId="1BDA199A" w:rsidR="00D55D71" w:rsidRDefault="00D55D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914F66D" w14:textId="4EA59B5E" w:rsidR="00D55D71" w:rsidRDefault="00D55D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24633AC" w14:textId="093055E7" w:rsidR="00D55D71" w:rsidRDefault="00D55D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E5C3A1D" w14:textId="56C14B80" w:rsidR="00D55D71" w:rsidRDefault="00D55D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07A550D" w14:textId="40EDEF73" w:rsidR="00D55D71" w:rsidRDefault="00D55D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307D61D" w14:textId="77777777" w:rsidR="00D55D71" w:rsidRDefault="00D55D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04AEB5" w14:textId="77777777" w:rsidR="00C90071" w:rsidRPr="0089082F"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BEC0E60" w14:textId="77777777" w:rsidR="00C90071" w:rsidRPr="0089082F" w:rsidRDefault="00C90071" w:rsidP="00C9007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9F05185" w14:textId="030676E8" w:rsidR="00C90071" w:rsidRDefault="00C90071" w:rsidP="00C90071">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CA7CAF">
        <w:rPr>
          <w:b/>
          <w:caps/>
          <w:sz w:val="28"/>
          <w:szCs w:val="28"/>
        </w:rPr>
        <w:t>3</w:t>
      </w:r>
    </w:p>
    <w:p w14:paraId="31D37901" w14:textId="77777777" w:rsidR="00713BD5" w:rsidRDefault="00713BD5" w:rsidP="00C90071">
      <w:pPr>
        <w:autoSpaceDE/>
        <w:autoSpaceDN/>
        <w:adjustRightInd/>
        <w:snapToGrid w:val="0"/>
        <w:jc w:val="center"/>
        <w:rPr>
          <w:b/>
          <w:caps/>
          <w:sz w:val="28"/>
          <w:szCs w:val="28"/>
        </w:rPr>
      </w:pPr>
    </w:p>
    <w:p w14:paraId="383346B3" w14:textId="07B0EF1E" w:rsidR="0089082F" w:rsidRPr="0089082F" w:rsidRDefault="0089082F" w:rsidP="0089082F">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222C0F54" w14:textId="77777777" w:rsidR="0089082F" w:rsidRPr="0089082F" w:rsidRDefault="0089082F" w:rsidP="0089082F">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0F54DC3D" w14:textId="77777777" w:rsidR="0089082F" w:rsidRPr="0089082F" w:rsidRDefault="0089082F" w:rsidP="0089082F">
      <w:pPr>
        <w:widowControl/>
        <w:autoSpaceDE/>
        <w:autoSpaceDN/>
        <w:adjustRightInd/>
        <w:jc w:val="center"/>
        <w:rPr>
          <w:rFonts w:eastAsia="Calibri"/>
          <w:sz w:val="28"/>
          <w:szCs w:val="28"/>
          <w:lang w:eastAsia="en-US"/>
        </w:rPr>
      </w:pPr>
    </w:p>
    <w:p w14:paraId="4591D804" w14:textId="77777777" w:rsidR="0089082F" w:rsidRPr="0089082F" w:rsidRDefault="0089082F" w:rsidP="0089082F">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718F2B7" w14:textId="77777777" w:rsidR="0089082F" w:rsidRPr="0089082F" w:rsidRDefault="0089082F" w:rsidP="0089082F">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324011D" w14:textId="77777777" w:rsidR="0089082F" w:rsidRPr="0089082F" w:rsidRDefault="0089082F" w:rsidP="0089082F">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399D8297" w14:textId="77777777" w:rsidR="00C473FB" w:rsidRPr="00C473FB" w:rsidRDefault="00C473FB" w:rsidP="00C473FB">
      <w:pPr>
        <w:widowControl/>
        <w:autoSpaceDE/>
        <w:autoSpaceDN/>
        <w:adjustRightInd/>
        <w:jc w:val="center"/>
        <w:rPr>
          <w:rFonts w:eastAsia="Calibri"/>
          <w:sz w:val="28"/>
          <w:szCs w:val="28"/>
          <w:lang w:eastAsia="en-US"/>
        </w:rPr>
      </w:pPr>
      <w:r w:rsidRPr="00C473FB">
        <w:rPr>
          <w:rFonts w:eastAsia="Calibri"/>
          <w:sz w:val="28"/>
          <w:szCs w:val="28"/>
          <w:lang w:eastAsia="en-US"/>
        </w:rPr>
        <w:t>Департамент налогов и налогового администрирования</w:t>
      </w:r>
    </w:p>
    <w:p w14:paraId="6AA7A34F" w14:textId="77777777" w:rsidR="00C473FB" w:rsidRPr="00C473FB" w:rsidRDefault="00C473FB" w:rsidP="00C473FB">
      <w:pPr>
        <w:widowControl/>
        <w:autoSpaceDE/>
        <w:autoSpaceDN/>
        <w:adjustRightInd/>
        <w:jc w:val="center"/>
        <w:rPr>
          <w:rFonts w:eastAsia="Calibri"/>
          <w:sz w:val="28"/>
          <w:szCs w:val="28"/>
          <w:lang w:eastAsia="en-US"/>
        </w:rPr>
      </w:pPr>
      <w:r w:rsidRPr="00C473FB">
        <w:rPr>
          <w:rFonts w:eastAsia="Calibri"/>
          <w:sz w:val="28"/>
          <w:szCs w:val="28"/>
          <w:lang w:eastAsia="en-US"/>
        </w:rPr>
        <w:t>Факультета налогов, аудита и бизнес-анализа</w:t>
      </w:r>
    </w:p>
    <w:p w14:paraId="2AD07024" w14:textId="2F188AF6" w:rsidR="0089082F" w:rsidRDefault="0089082F" w:rsidP="0089082F">
      <w:pPr>
        <w:widowControl/>
        <w:autoSpaceDE/>
        <w:autoSpaceDN/>
        <w:adjustRightInd/>
        <w:jc w:val="center"/>
        <w:rPr>
          <w:rFonts w:eastAsia="Calibri"/>
          <w:b/>
          <w:sz w:val="28"/>
          <w:szCs w:val="28"/>
          <w:lang w:eastAsia="en-US"/>
        </w:rPr>
      </w:pPr>
    </w:p>
    <w:p w14:paraId="7285D060" w14:textId="19B4FEFB" w:rsidR="0089082F" w:rsidRPr="00D32904" w:rsidRDefault="0089082F" w:rsidP="0089082F">
      <w:pPr>
        <w:autoSpaceDE/>
        <w:autoSpaceDN/>
        <w:adjustRightInd/>
        <w:snapToGrid w:val="0"/>
        <w:rPr>
          <w:b/>
          <w:color w:val="FF0000"/>
          <w:sz w:val="28"/>
          <w:szCs w:val="28"/>
        </w:rPr>
      </w:pPr>
    </w:p>
    <w:tbl>
      <w:tblPr>
        <w:tblW w:w="9622" w:type="dxa"/>
        <w:tblInd w:w="-108" w:type="dxa"/>
        <w:tblLook w:val="04A0" w:firstRow="1" w:lastRow="0" w:firstColumn="1" w:lastColumn="0" w:noHBand="0" w:noVBand="1"/>
      </w:tblPr>
      <w:tblGrid>
        <w:gridCol w:w="5495"/>
        <w:gridCol w:w="4127"/>
      </w:tblGrid>
      <w:tr w:rsidR="00D55D71" w:rsidRPr="00D32904" w14:paraId="261DA1DB" w14:textId="77777777" w:rsidTr="00D32904">
        <w:trPr>
          <w:trHeight w:val="2332"/>
        </w:trPr>
        <w:tc>
          <w:tcPr>
            <w:tcW w:w="5495" w:type="dxa"/>
          </w:tcPr>
          <w:p w14:paraId="330CC226"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СОГЛАСОВАНО</w:t>
            </w:r>
          </w:p>
          <w:p w14:paraId="0B80ED5F"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6C1F0683"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7D49C7D9" w14:textId="77777777"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директора</w:t>
            </w:r>
          </w:p>
          <w:p w14:paraId="1284BE34" w14:textId="4DC81FAA"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 xml:space="preserve">  А.И. Евстратов</w:t>
            </w:r>
          </w:p>
          <w:p w14:paraId="098199CD" w14:textId="6D348E9E" w:rsidR="00D55D71" w:rsidRDefault="00D55D71" w:rsidP="00D55D71">
            <w:pPr>
              <w:pStyle w:val="af9"/>
              <w:spacing w:line="256" w:lineRule="auto"/>
              <w:rPr>
                <w:rFonts w:ascii="Times New Roman" w:hAnsi="Times New Roman"/>
                <w:sz w:val="28"/>
                <w:szCs w:val="28"/>
              </w:rPr>
            </w:pPr>
            <w:r>
              <w:rPr>
                <w:rFonts w:ascii="Times New Roman" w:hAnsi="Times New Roman"/>
                <w:sz w:val="28"/>
                <w:szCs w:val="28"/>
              </w:rPr>
              <w:t>«</w:t>
            </w:r>
            <w:r w:rsidR="00C01AF6">
              <w:rPr>
                <w:rFonts w:ascii="Times New Roman" w:hAnsi="Times New Roman"/>
                <w:sz w:val="28"/>
                <w:szCs w:val="28"/>
              </w:rPr>
              <w:t>16</w:t>
            </w:r>
            <w:r>
              <w:rPr>
                <w:rFonts w:ascii="Times New Roman" w:hAnsi="Times New Roman"/>
                <w:sz w:val="28"/>
                <w:szCs w:val="28"/>
              </w:rPr>
              <w:t>»</w:t>
            </w:r>
            <w:r w:rsidR="00C01AF6">
              <w:rPr>
                <w:rFonts w:ascii="Times New Roman" w:hAnsi="Times New Roman"/>
                <w:sz w:val="28"/>
                <w:szCs w:val="28"/>
              </w:rPr>
              <w:t xml:space="preserve"> февраля</w:t>
            </w:r>
            <w:r>
              <w:rPr>
                <w:rFonts w:ascii="Times New Roman" w:hAnsi="Times New Roman"/>
                <w:sz w:val="28"/>
                <w:szCs w:val="28"/>
              </w:rPr>
              <w:t xml:space="preserve">   2023 г.</w:t>
            </w:r>
          </w:p>
          <w:p w14:paraId="4BF5F6D5" w14:textId="77777777" w:rsidR="00D55D71" w:rsidRDefault="00D55D71" w:rsidP="00D55D71">
            <w:pPr>
              <w:snapToGrid w:val="0"/>
              <w:rPr>
                <w:b/>
                <w:sz w:val="28"/>
                <w:szCs w:val="28"/>
              </w:rPr>
            </w:pPr>
          </w:p>
          <w:p w14:paraId="0B5C360B" w14:textId="25AB2DE7" w:rsidR="00D55D71" w:rsidRPr="00D32904" w:rsidRDefault="00D55D71" w:rsidP="00D55D71">
            <w:pPr>
              <w:autoSpaceDE/>
              <w:autoSpaceDN/>
              <w:adjustRightInd/>
              <w:snapToGrid w:val="0"/>
              <w:rPr>
                <w:caps/>
                <w:sz w:val="28"/>
                <w:szCs w:val="28"/>
              </w:rPr>
            </w:pPr>
          </w:p>
        </w:tc>
        <w:tc>
          <w:tcPr>
            <w:tcW w:w="4127" w:type="dxa"/>
          </w:tcPr>
          <w:p w14:paraId="65D9DB6D" w14:textId="77777777" w:rsidR="00D55D71" w:rsidRDefault="00D55D71" w:rsidP="00D55D71">
            <w:pPr>
              <w:snapToGrid w:val="0"/>
              <w:ind w:left="457"/>
              <w:rPr>
                <w:caps/>
                <w:sz w:val="28"/>
                <w:szCs w:val="28"/>
              </w:rPr>
            </w:pPr>
            <w:r>
              <w:rPr>
                <w:caps/>
                <w:sz w:val="28"/>
                <w:szCs w:val="28"/>
              </w:rPr>
              <w:t>УТВЕРЖДАЮ</w:t>
            </w:r>
          </w:p>
          <w:p w14:paraId="71C3CCF8" w14:textId="77777777" w:rsidR="00D55D71" w:rsidRDefault="00D55D71" w:rsidP="00D55D71">
            <w:pPr>
              <w:snapToGrid w:val="0"/>
              <w:ind w:left="457"/>
              <w:rPr>
                <w:caps/>
                <w:sz w:val="28"/>
                <w:szCs w:val="28"/>
              </w:rPr>
            </w:pPr>
            <w:r>
              <w:rPr>
                <w:sz w:val="28"/>
                <w:szCs w:val="28"/>
              </w:rPr>
              <w:t>Проректор по учебной и методической работе</w:t>
            </w:r>
          </w:p>
          <w:p w14:paraId="7F9B4744" w14:textId="77777777" w:rsidR="00D55D71" w:rsidRDefault="00D55D71" w:rsidP="00D55D71">
            <w:pPr>
              <w:snapToGrid w:val="0"/>
              <w:ind w:left="457"/>
              <w:rPr>
                <w:caps/>
                <w:sz w:val="28"/>
                <w:szCs w:val="28"/>
              </w:rPr>
            </w:pPr>
          </w:p>
          <w:p w14:paraId="030A019B" w14:textId="5EA678F4" w:rsidR="00D55D71" w:rsidRDefault="00D55D71" w:rsidP="00D55D71">
            <w:pPr>
              <w:snapToGrid w:val="0"/>
              <w:ind w:left="457"/>
              <w:rPr>
                <w:caps/>
                <w:sz w:val="28"/>
                <w:szCs w:val="28"/>
              </w:rPr>
            </w:pPr>
            <w:r>
              <w:rPr>
                <w:caps/>
                <w:sz w:val="28"/>
                <w:szCs w:val="28"/>
              </w:rPr>
              <w:t>Е.А. К</w:t>
            </w:r>
            <w:r>
              <w:rPr>
                <w:sz w:val="28"/>
                <w:szCs w:val="28"/>
              </w:rPr>
              <w:t>аменева</w:t>
            </w:r>
          </w:p>
          <w:p w14:paraId="31EC3B33" w14:textId="76473219" w:rsidR="00D55D71" w:rsidRDefault="004F62FF" w:rsidP="00D55D71">
            <w:pPr>
              <w:tabs>
                <w:tab w:val="left" w:pos="997"/>
                <w:tab w:val="left" w:pos="5387"/>
              </w:tabs>
              <w:snapToGrid w:val="0"/>
              <w:ind w:left="457" w:right="1"/>
              <w:rPr>
                <w:caps/>
                <w:sz w:val="28"/>
                <w:szCs w:val="28"/>
              </w:rPr>
            </w:pPr>
            <w:r>
              <w:rPr>
                <w:caps/>
                <w:sz w:val="28"/>
                <w:szCs w:val="28"/>
              </w:rPr>
              <w:t>«2</w:t>
            </w:r>
            <w:r w:rsidR="009A7DF2">
              <w:rPr>
                <w:caps/>
                <w:sz w:val="28"/>
                <w:szCs w:val="28"/>
              </w:rPr>
              <w:t>1</w:t>
            </w:r>
            <w:bookmarkStart w:id="0" w:name="_GoBack"/>
            <w:bookmarkEnd w:id="0"/>
            <w:r w:rsidR="00D55D71">
              <w:rPr>
                <w:caps/>
                <w:sz w:val="28"/>
                <w:szCs w:val="28"/>
              </w:rPr>
              <w:t xml:space="preserve">» </w:t>
            </w:r>
            <w:r w:rsidR="00C01AF6">
              <w:rPr>
                <w:rFonts w:eastAsia="Calibri"/>
                <w:sz w:val="28"/>
                <w:szCs w:val="28"/>
              </w:rPr>
              <w:t>февраля</w:t>
            </w:r>
            <w:r w:rsidR="00D55D71">
              <w:rPr>
                <w:caps/>
                <w:sz w:val="28"/>
                <w:szCs w:val="28"/>
              </w:rPr>
              <w:t xml:space="preserve"> 202</w:t>
            </w:r>
            <w:r w:rsidR="00D55D71" w:rsidRPr="00C01AF6">
              <w:rPr>
                <w:caps/>
                <w:sz w:val="28"/>
                <w:szCs w:val="28"/>
              </w:rPr>
              <w:t xml:space="preserve">3 </w:t>
            </w:r>
            <w:r w:rsidR="00D55D71">
              <w:rPr>
                <w:sz w:val="28"/>
                <w:szCs w:val="28"/>
              </w:rPr>
              <w:t>г</w:t>
            </w:r>
            <w:r w:rsidR="00D55D71">
              <w:rPr>
                <w:caps/>
                <w:sz w:val="28"/>
                <w:szCs w:val="28"/>
              </w:rPr>
              <w:t>.</w:t>
            </w:r>
          </w:p>
          <w:p w14:paraId="4EA7ED98" w14:textId="77777777" w:rsidR="00D55D71" w:rsidRDefault="00D55D71" w:rsidP="00D55D71">
            <w:pPr>
              <w:tabs>
                <w:tab w:val="left" w:pos="997"/>
                <w:tab w:val="left" w:pos="5387"/>
              </w:tabs>
              <w:snapToGrid w:val="0"/>
              <w:ind w:left="457" w:right="1"/>
              <w:rPr>
                <w:caps/>
                <w:sz w:val="28"/>
                <w:szCs w:val="28"/>
              </w:rPr>
            </w:pPr>
          </w:p>
          <w:p w14:paraId="1B52B770" w14:textId="77777777" w:rsidR="00D55D71" w:rsidRDefault="00D55D71" w:rsidP="00D55D71">
            <w:pPr>
              <w:tabs>
                <w:tab w:val="left" w:pos="997"/>
                <w:tab w:val="left" w:pos="5387"/>
              </w:tabs>
              <w:snapToGrid w:val="0"/>
              <w:ind w:left="457" w:right="1"/>
              <w:rPr>
                <w:caps/>
                <w:sz w:val="28"/>
                <w:szCs w:val="28"/>
              </w:rPr>
            </w:pPr>
          </w:p>
          <w:p w14:paraId="4F5407A6" w14:textId="77777777" w:rsidR="00D55D71" w:rsidRDefault="00D55D71" w:rsidP="00D55D71">
            <w:pPr>
              <w:tabs>
                <w:tab w:val="left" w:pos="997"/>
                <w:tab w:val="left" w:pos="5387"/>
              </w:tabs>
              <w:snapToGrid w:val="0"/>
              <w:ind w:left="457" w:right="1"/>
              <w:rPr>
                <w:caps/>
                <w:sz w:val="28"/>
                <w:szCs w:val="28"/>
              </w:rPr>
            </w:pPr>
          </w:p>
          <w:p w14:paraId="3C6C69A5" w14:textId="360B2D69" w:rsidR="00D55D71" w:rsidRPr="00D32904" w:rsidRDefault="00D55D71" w:rsidP="00D55D71">
            <w:pPr>
              <w:autoSpaceDE/>
              <w:autoSpaceDN/>
              <w:adjustRightInd/>
              <w:snapToGrid w:val="0"/>
              <w:rPr>
                <w:caps/>
                <w:sz w:val="28"/>
                <w:szCs w:val="28"/>
              </w:rPr>
            </w:pPr>
          </w:p>
        </w:tc>
      </w:tr>
    </w:tbl>
    <w:p w14:paraId="35515004" w14:textId="7024FA09" w:rsidR="00CA7CAF" w:rsidRDefault="00CA7CAF" w:rsidP="00CA7CAF">
      <w:pPr>
        <w:autoSpaceDE/>
        <w:autoSpaceDN/>
        <w:adjustRightInd/>
        <w:snapToGrid w:val="0"/>
        <w:spacing w:line="360" w:lineRule="auto"/>
        <w:jc w:val="center"/>
        <w:rPr>
          <w:b/>
          <w:caps/>
          <w:sz w:val="28"/>
          <w:szCs w:val="28"/>
        </w:rPr>
      </w:pPr>
      <w:r>
        <w:rPr>
          <w:b/>
          <w:sz w:val="28"/>
          <w:szCs w:val="28"/>
        </w:rPr>
        <w:t>Мельникова Н.П.,</w:t>
      </w:r>
      <w:r>
        <w:rPr>
          <w:b/>
          <w:caps/>
          <w:sz w:val="28"/>
          <w:szCs w:val="28"/>
        </w:rPr>
        <w:t xml:space="preserve"> н</w:t>
      </w:r>
      <w:r>
        <w:rPr>
          <w:b/>
          <w:sz w:val="28"/>
          <w:szCs w:val="28"/>
        </w:rPr>
        <w:t>азарова</w:t>
      </w:r>
      <w:r>
        <w:rPr>
          <w:b/>
          <w:caps/>
          <w:sz w:val="28"/>
          <w:szCs w:val="28"/>
        </w:rPr>
        <w:t xml:space="preserve"> н.а. </w:t>
      </w:r>
    </w:p>
    <w:p w14:paraId="55992075" w14:textId="77777777" w:rsidR="00D55D71" w:rsidRPr="00CA7CAF" w:rsidRDefault="00D55D71" w:rsidP="00CA7CAF">
      <w:pPr>
        <w:autoSpaceDE/>
        <w:autoSpaceDN/>
        <w:adjustRightInd/>
        <w:snapToGrid w:val="0"/>
        <w:spacing w:line="360" w:lineRule="auto"/>
        <w:jc w:val="center"/>
        <w:rPr>
          <w:b/>
          <w:bCs/>
          <w:sz w:val="28"/>
          <w:szCs w:val="28"/>
        </w:rPr>
      </w:pPr>
    </w:p>
    <w:p w14:paraId="4CB9E09D" w14:textId="5DD29622" w:rsidR="00D55D71" w:rsidRDefault="00D55D71" w:rsidP="00D55D71">
      <w:pPr>
        <w:jc w:val="center"/>
        <w:rPr>
          <w:b/>
          <w:sz w:val="28"/>
          <w:szCs w:val="28"/>
        </w:rPr>
      </w:pPr>
      <w:r>
        <w:rPr>
          <w:b/>
          <w:sz w:val="28"/>
          <w:szCs w:val="28"/>
        </w:rPr>
        <w:t>НАЛОГИ И НАЛОГОВЫЕ СИСТЕМЫ</w:t>
      </w:r>
    </w:p>
    <w:p w14:paraId="72D677C1" w14:textId="77777777" w:rsidR="00D55D71" w:rsidRDefault="00D55D71" w:rsidP="00D55D71">
      <w:pPr>
        <w:jc w:val="center"/>
        <w:rPr>
          <w:b/>
          <w:sz w:val="28"/>
          <w:szCs w:val="28"/>
        </w:rPr>
      </w:pPr>
    </w:p>
    <w:p w14:paraId="11EABFFA"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Рабочая программа дисциплины</w:t>
      </w:r>
    </w:p>
    <w:p w14:paraId="75D3A499"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для студентов, обучающихся по направлению подготовки</w:t>
      </w:r>
    </w:p>
    <w:p w14:paraId="535E660F" w14:textId="77777777" w:rsidR="00D55D71" w:rsidRDefault="00D55D71" w:rsidP="00D55D7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38.03.01 «Экономика»</w:t>
      </w:r>
    </w:p>
    <w:p w14:paraId="677E3D9D" w14:textId="77777777" w:rsidR="00D55D71" w:rsidRDefault="00D55D71" w:rsidP="00D55D71">
      <w:pPr>
        <w:snapToGrid w:val="0"/>
        <w:spacing w:line="360" w:lineRule="auto"/>
        <w:ind w:right="22"/>
        <w:jc w:val="center"/>
        <w:rPr>
          <w:rFonts w:cstheme="minorBidi"/>
          <w:sz w:val="28"/>
          <w:szCs w:val="28"/>
        </w:rPr>
      </w:pPr>
      <w:r>
        <w:rPr>
          <w:sz w:val="28"/>
          <w:szCs w:val="28"/>
        </w:rPr>
        <w:t>Образовательная программа «Мировая экономика»</w:t>
      </w:r>
    </w:p>
    <w:p w14:paraId="710EAD03" w14:textId="77777777" w:rsidR="00D55D71" w:rsidRDefault="00D55D71" w:rsidP="00D55D71">
      <w:pPr>
        <w:snapToGrid w:val="0"/>
        <w:spacing w:line="360" w:lineRule="auto"/>
        <w:ind w:right="22"/>
        <w:jc w:val="center"/>
        <w:rPr>
          <w:sz w:val="28"/>
          <w:szCs w:val="28"/>
        </w:rPr>
      </w:pPr>
      <w:r>
        <w:rPr>
          <w:sz w:val="28"/>
          <w:szCs w:val="28"/>
        </w:rPr>
        <w:t>Образовательная программа «Мировая экономика и международный бизнес»</w:t>
      </w:r>
    </w:p>
    <w:p w14:paraId="5B104B64" w14:textId="77777777" w:rsidR="00D55D71" w:rsidRDefault="00D55D71" w:rsidP="00D55D71">
      <w:pPr>
        <w:snapToGrid w:val="0"/>
        <w:spacing w:line="360" w:lineRule="auto"/>
        <w:ind w:right="22"/>
        <w:jc w:val="center"/>
        <w:rPr>
          <w:sz w:val="28"/>
          <w:szCs w:val="28"/>
        </w:rPr>
      </w:pPr>
      <w:r>
        <w:rPr>
          <w:sz w:val="28"/>
          <w:szCs w:val="28"/>
        </w:rPr>
        <w:t xml:space="preserve">Образовательная программа «Международная экономика и торговля </w:t>
      </w:r>
    </w:p>
    <w:p w14:paraId="1B292C8C" w14:textId="77777777" w:rsidR="00D55D71" w:rsidRDefault="00D55D71" w:rsidP="00D55D71">
      <w:pPr>
        <w:snapToGrid w:val="0"/>
        <w:spacing w:line="360" w:lineRule="auto"/>
        <w:ind w:right="22"/>
        <w:jc w:val="center"/>
        <w:rPr>
          <w:sz w:val="28"/>
          <w:szCs w:val="28"/>
        </w:rPr>
      </w:pPr>
      <w:r>
        <w:rPr>
          <w:sz w:val="28"/>
          <w:szCs w:val="28"/>
        </w:rPr>
        <w:t>(с углубленным изучением экономики Китая и китайского языка)»</w:t>
      </w:r>
    </w:p>
    <w:p w14:paraId="159EBBF2" w14:textId="77777777" w:rsidR="00D55D71" w:rsidRDefault="00D55D71" w:rsidP="00D55D71">
      <w:pPr>
        <w:snapToGrid w:val="0"/>
        <w:ind w:right="22"/>
        <w:jc w:val="center"/>
        <w:rPr>
          <w:i/>
          <w:sz w:val="24"/>
          <w:szCs w:val="24"/>
        </w:rPr>
      </w:pPr>
    </w:p>
    <w:p w14:paraId="059CF887" w14:textId="77777777" w:rsidR="00D55D71" w:rsidRDefault="00D55D71" w:rsidP="00D55D71">
      <w:pPr>
        <w:snapToGrid w:val="0"/>
        <w:ind w:right="22"/>
        <w:jc w:val="center"/>
        <w:rPr>
          <w:i/>
          <w:sz w:val="24"/>
          <w:szCs w:val="24"/>
        </w:rPr>
      </w:pPr>
      <w:r>
        <w:rPr>
          <w:i/>
          <w:sz w:val="24"/>
          <w:szCs w:val="24"/>
        </w:rPr>
        <w:t>Одобрено Советом учебно-научного департамента налогов и налогового администрирования протокол № 06 от 14 февраля 2023 г.</w:t>
      </w:r>
    </w:p>
    <w:p w14:paraId="71F6FCB3" w14:textId="77777777" w:rsidR="00D55D71" w:rsidRDefault="00D55D71" w:rsidP="00D55D71">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2B495EEE" w14:textId="77777777" w:rsidR="00D55D71" w:rsidRDefault="00D55D71" w:rsidP="00D55D71">
      <w:pPr>
        <w:shd w:val="clear" w:color="auto" w:fill="FFFFFF"/>
        <w:snapToGrid w:val="0"/>
        <w:jc w:val="center"/>
        <w:rPr>
          <w:i/>
          <w:sz w:val="24"/>
          <w:szCs w:val="24"/>
        </w:rPr>
      </w:pPr>
      <w:r>
        <w:rPr>
          <w:i/>
          <w:sz w:val="24"/>
          <w:szCs w:val="24"/>
        </w:rPr>
        <w:t>протокол № 27 от 14 февраля 2023 г.</w:t>
      </w:r>
    </w:p>
    <w:p w14:paraId="709DDD57" w14:textId="4ED1419D" w:rsidR="00850C7A" w:rsidRDefault="00850C7A" w:rsidP="00CA7CA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1A57EB9E" w14:textId="11FB0B48" w:rsidR="00D55D71" w:rsidRDefault="00D55D71"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6EC7D01" w14:textId="1879BE6F" w:rsidR="00D55D71" w:rsidRDefault="00D55D71"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18B5655" w14:textId="77777777" w:rsidR="00D55D71" w:rsidRDefault="00D55D71"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DA2D075" w14:textId="33B42A0C" w:rsidR="00C473FB" w:rsidRDefault="0089082F" w:rsidP="0089082F">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CA7CAF">
        <w:rPr>
          <w:b/>
          <w:caps/>
          <w:sz w:val="28"/>
          <w:szCs w:val="28"/>
        </w:rPr>
        <w:t>3</w:t>
      </w:r>
    </w:p>
    <w:p w14:paraId="3A525586" w14:textId="26468432"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B4543EF" w:rsidR="00CC452F" w:rsidRPr="00515F24" w:rsidRDefault="00CC452F" w:rsidP="00CA7CAF">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917A0F">
          <w:rPr>
            <w:noProof/>
            <w:webHidden/>
          </w:rPr>
          <w:t>3</w:t>
        </w:r>
      </w:hyperlink>
    </w:p>
    <w:p w14:paraId="547299C9" w14:textId="1C8F26D4" w:rsidR="00CC452F" w:rsidRPr="00515F24" w:rsidRDefault="00A45C42" w:rsidP="00CA7CAF">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917A0F">
          <w:rPr>
            <w:noProof/>
            <w:webHidden/>
          </w:rPr>
          <w:t>3</w:t>
        </w:r>
      </w:hyperlink>
    </w:p>
    <w:p w14:paraId="4B82961A" w14:textId="77777777" w:rsidR="00CC452F" w:rsidRPr="00515F24" w:rsidRDefault="00A45C42" w:rsidP="00CA7CAF">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CC452F">
          <w:rPr>
            <w:noProof/>
            <w:webHidden/>
          </w:rPr>
          <w:t>6</w:t>
        </w:r>
      </w:hyperlink>
    </w:p>
    <w:p w14:paraId="6BC5345E" w14:textId="77777777" w:rsidR="00CC452F" w:rsidRPr="00515F24" w:rsidRDefault="00A45C42" w:rsidP="00CA7CAF">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0CCCB5A1" w:rsidR="00CC452F" w:rsidRPr="00515F24" w:rsidRDefault="00A45C42" w:rsidP="00CA7CAF">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917A0F">
          <w:rPr>
            <w:noProof/>
            <w:webHidden/>
          </w:rPr>
          <w:t>7</w:t>
        </w:r>
      </w:hyperlink>
    </w:p>
    <w:p w14:paraId="75AC5746" w14:textId="7E5A5719" w:rsidR="00CC452F" w:rsidRPr="00515F24" w:rsidRDefault="00A45C42" w:rsidP="00CA7CAF">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917A0F">
          <w:rPr>
            <w:noProof/>
            <w:webHidden/>
          </w:rPr>
          <w:t>15</w:t>
        </w:r>
      </w:hyperlink>
    </w:p>
    <w:p w14:paraId="6F9D0DC4" w14:textId="5A4830C0" w:rsidR="00CC452F" w:rsidRPr="00515F24" w:rsidRDefault="00A45C42" w:rsidP="00CA7CAF">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917A0F">
          <w:rPr>
            <w:noProof/>
            <w:webHidden/>
          </w:rPr>
          <w:t>23</w:t>
        </w:r>
      </w:hyperlink>
    </w:p>
    <w:p w14:paraId="7726036C" w14:textId="45AE27F0" w:rsidR="00CC452F" w:rsidRPr="00515F24" w:rsidRDefault="00A45C42" w:rsidP="00CA7CAF">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917A0F">
          <w:rPr>
            <w:noProof/>
            <w:webHidden/>
          </w:rPr>
          <w:t>32</w:t>
        </w:r>
      </w:hyperlink>
    </w:p>
    <w:p w14:paraId="085E43BE" w14:textId="0D87664E" w:rsidR="00CC452F" w:rsidRPr="00515F24" w:rsidRDefault="00A45C42" w:rsidP="00CA7CAF">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917A0F">
          <w:rPr>
            <w:noProof/>
            <w:webHidden/>
          </w:rPr>
          <w:t>33</w:t>
        </w:r>
      </w:hyperlink>
    </w:p>
    <w:p w14:paraId="23598D18" w14:textId="0AC91408" w:rsidR="00CC452F" w:rsidRPr="00515F24" w:rsidRDefault="00A45C42" w:rsidP="00CA7CAF">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917A0F">
          <w:rPr>
            <w:noProof/>
            <w:webHidden/>
          </w:rPr>
          <w:t>34</w:t>
        </w:r>
      </w:hyperlink>
    </w:p>
    <w:p w14:paraId="3D86869E" w14:textId="4B7B81A4" w:rsidR="00CC452F" w:rsidRPr="00515F24" w:rsidRDefault="00A45C42" w:rsidP="00CA7CAF">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917A0F">
          <w:rPr>
            <w:noProof/>
            <w:webHidden/>
          </w:rPr>
          <w:t>34</w:t>
        </w:r>
      </w:hyperlink>
    </w:p>
    <w:p w14:paraId="6CE73E60" w14:textId="23C30168" w:rsidR="00CC452F" w:rsidRPr="00515F24" w:rsidRDefault="00A45C42" w:rsidP="00CA7CAF">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917A0F">
          <w:rPr>
            <w:noProof/>
            <w:webHidden/>
          </w:rPr>
          <w:t>35</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68AD0E80" w14:textId="41E3663D" w:rsidR="00C52F7B" w:rsidRDefault="00CC452F" w:rsidP="00F45B71">
      <w:pPr>
        <w:keepNext/>
        <w:rPr>
          <w:b/>
          <w:sz w:val="28"/>
          <w:szCs w:val="28"/>
        </w:rPr>
      </w:pPr>
      <w:r w:rsidRPr="00515F24">
        <w:rPr>
          <w:b/>
          <w:bCs/>
          <w:sz w:val="28"/>
          <w:szCs w:val="28"/>
        </w:rPr>
        <w:fldChar w:fldCharType="end"/>
      </w:r>
    </w:p>
    <w:p w14:paraId="6DF60967" w14:textId="77777777" w:rsidR="00F45B71" w:rsidRDefault="00F45B71">
      <w:pPr>
        <w:widowControl/>
        <w:autoSpaceDE/>
        <w:autoSpaceDN/>
        <w:adjustRightInd/>
        <w:spacing w:after="200" w:line="276" w:lineRule="auto"/>
        <w:rPr>
          <w:b/>
          <w:sz w:val="28"/>
          <w:szCs w:val="28"/>
        </w:rPr>
      </w:pPr>
      <w:r>
        <w:rPr>
          <w:b/>
          <w:sz w:val="28"/>
          <w:szCs w:val="28"/>
        </w:rPr>
        <w:br w:type="page"/>
      </w:r>
    </w:p>
    <w:p w14:paraId="52122C0D" w14:textId="4BD60E79"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06F52932" w14:textId="09911E15" w:rsidR="00E32E32" w:rsidRDefault="00C90071" w:rsidP="00C90071">
      <w:pPr>
        <w:tabs>
          <w:tab w:val="left" w:pos="540"/>
        </w:tabs>
        <w:contextualSpacing/>
        <w:jc w:val="both"/>
        <w:rPr>
          <w:rFonts w:eastAsia="Calibri"/>
          <w:color w:val="000000" w:themeColor="text1"/>
          <w:sz w:val="28"/>
          <w:szCs w:val="28"/>
        </w:rPr>
      </w:pPr>
      <w:r>
        <w:rPr>
          <w:sz w:val="28"/>
          <w:szCs w:val="28"/>
        </w:rPr>
        <w:t>«</w:t>
      </w:r>
      <w:r w:rsidR="00CA7CAF">
        <w:rPr>
          <w:sz w:val="28"/>
          <w:szCs w:val="28"/>
        </w:rPr>
        <w:t>Налоги и налоговые системы</w:t>
      </w:r>
      <w:r w:rsidR="00DA496D">
        <w:rPr>
          <w:sz w:val="28"/>
          <w:szCs w:val="28"/>
        </w:rPr>
        <w:t>».</w:t>
      </w:r>
    </w:p>
    <w:p w14:paraId="00B3DAA5" w14:textId="77777777" w:rsidR="00E32E32" w:rsidRDefault="00E32E32" w:rsidP="00F95658">
      <w:pPr>
        <w:tabs>
          <w:tab w:val="left" w:pos="540"/>
        </w:tabs>
        <w:ind w:firstLine="709"/>
        <w:contextualSpacing/>
        <w:jc w:val="both"/>
        <w:rPr>
          <w:sz w:val="28"/>
          <w:szCs w:val="28"/>
        </w:rPr>
      </w:pPr>
    </w:p>
    <w:p w14:paraId="7A9E4683" w14:textId="27773527" w:rsidR="00646A1D" w:rsidRDefault="00C52F7B" w:rsidP="00646A1D">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758CAB42" w14:textId="77777777" w:rsidR="00CA7CAF" w:rsidRPr="00646A1D" w:rsidRDefault="00CA7CAF" w:rsidP="00CA7CAF">
      <w:pPr>
        <w:tabs>
          <w:tab w:val="left" w:pos="540"/>
        </w:tabs>
        <w:ind w:firstLine="709"/>
        <w:contextualSpacing/>
        <w:jc w:val="both"/>
        <w:rPr>
          <w:b/>
          <w:sz w:val="28"/>
          <w:szCs w:val="28"/>
        </w:rPr>
      </w:pPr>
    </w:p>
    <w:p w14:paraId="490A718F" w14:textId="77777777" w:rsidR="000F2A2A" w:rsidRPr="0070193C" w:rsidRDefault="00B90A4C" w:rsidP="0070193C">
      <w:pPr>
        <w:autoSpaceDE/>
        <w:autoSpaceDN/>
        <w:adjustRightInd/>
        <w:snapToGrid w:val="0"/>
        <w:ind w:firstLine="709"/>
        <w:jc w:val="both"/>
        <w:rPr>
          <w:sz w:val="28"/>
          <w:szCs w:val="28"/>
        </w:rPr>
      </w:pPr>
      <w:r w:rsidRPr="0070193C">
        <w:rPr>
          <w:sz w:val="28"/>
          <w:szCs w:val="28"/>
        </w:rPr>
        <w:t xml:space="preserve">38.03.01 «Экономика», </w:t>
      </w:r>
    </w:p>
    <w:p w14:paraId="47487ED2" w14:textId="25730819" w:rsidR="00CA7CAF" w:rsidRPr="0070193C" w:rsidRDefault="00CA7CAF" w:rsidP="0070193C">
      <w:pPr>
        <w:autoSpaceDE/>
        <w:autoSpaceDN/>
        <w:adjustRightInd/>
        <w:snapToGrid w:val="0"/>
        <w:ind w:firstLine="709"/>
        <w:jc w:val="both"/>
        <w:rPr>
          <w:sz w:val="28"/>
          <w:szCs w:val="28"/>
        </w:rPr>
      </w:pPr>
      <w:r w:rsidRPr="0070193C">
        <w:rPr>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r w:rsidR="000F2A2A" w:rsidRPr="0070193C">
        <w:rPr>
          <w:sz w:val="28"/>
          <w:szCs w:val="28"/>
        </w:rPr>
        <w:t>»</w:t>
      </w:r>
    </w:p>
    <w:p w14:paraId="3F35D7FB" w14:textId="513FDA1C" w:rsidR="00D12847" w:rsidRPr="0070193C" w:rsidRDefault="00D12847" w:rsidP="0070193C">
      <w:pPr>
        <w:autoSpaceDE/>
        <w:autoSpaceDN/>
        <w:adjustRightInd/>
        <w:snapToGrid w:val="0"/>
        <w:ind w:firstLine="709"/>
        <w:jc w:val="both"/>
        <w:rPr>
          <w:sz w:val="28"/>
          <w:szCs w:val="28"/>
        </w:rPr>
      </w:pPr>
      <w:r w:rsidRPr="0070193C">
        <w:rPr>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r w:rsidR="000F2A2A" w:rsidRPr="0070193C">
        <w:rPr>
          <w:sz w:val="28"/>
          <w:szCs w:val="28"/>
        </w:rPr>
        <w:t>»</w:t>
      </w:r>
    </w:p>
    <w:p w14:paraId="199F3E77" w14:textId="4F56E1F1" w:rsidR="000F2A2A" w:rsidRPr="0070193C" w:rsidRDefault="000321A3" w:rsidP="0070193C">
      <w:pPr>
        <w:autoSpaceDE/>
        <w:autoSpaceDN/>
        <w:adjustRightInd/>
        <w:snapToGrid w:val="0"/>
        <w:ind w:firstLine="709"/>
        <w:jc w:val="both"/>
        <w:rPr>
          <w:sz w:val="28"/>
          <w:szCs w:val="28"/>
        </w:rPr>
      </w:pPr>
      <w:r w:rsidRPr="0070193C">
        <w:rPr>
          <w:sz w:val="28"/>
          <w:szCs w:val="28"/>
        </w:rPr>
        <w:t xml:space="preserve">Образовательная программа </w:t>
      </w:r>
      <w:r w:rsidR="000F2A2A" w:rsidRPr="0070193C">
        <w:rPr>
          <w:sz w:val="28"/>
          <w:szCs w:val="28"/>
        </w:rPr>
        <w:t>«Мировая экономика, мировые финансы и международный бизнес (</w:t>
      </w:r>
      <w:r w:rsidRPr="0070193C">
        <w:rPr>
          <w:sz w:val="28"/>
          <w:szCs w:val="28"/>
        </w:rPr>
        <w:t>с частичной реализацией на английском</w:t>
      </w:r>
      <w:r w:rsidR="000F2A2A" w:rsidRPr="0070193C">
        <w:rPr>
          <w:sz w:val="28"/>
          <w:szCs w:val="28"/>
        </w:rPr>
        <w:t xml:space="preserve"> языке)»</w:t>
      </w:r>
      <w:r w:rsidRPr="0070193C">
        <w:rPr>
          <w:sz w:val="28"/>
          <w:szCs w:val="28"/>
        </w:rPr>
        <w:t>, профиль «Мировая экономика и международный бизнес (с частичной реализацией на английском языке)»</w:t>
      </w:r>
    </w:p>
    <w:p w14:paraId="2E0DE955" w14:textId="1BB6FA92" w:rsidR="000F2A2A" w:rsidRDefault="000F2A2A" w:rsidP="0070193C">
      <w:pPr>
        <w:autoSpaceDE/>
        <w:autoSpaceDN/>
        <w:adjustRightInd/>
        <w:snapToGrid w:val="0"/>
        <w:ind w:firstLine="709"/>
        <w:jc w:val="both"/>
        <w:rPr>
          <w:sz w:val="28"/>
          <w:szCs w:val="28"/>
        </w:rPr>
      </w:pPr>
      <w:r w:rsidRPr="0070193C">
        <w:rPr>
          <w:sz w:val="28"/>
          <w:szCs w:val="28"/>
        </w:rPr>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r w:rsidR="006327FC" w:rsidRPr="0070193C">
        <w:rPr>
          <w:sz w:val="28"/>
          <w:szCs w:val="28"/>
        </w:rPr>
        <w:t>»</w:t>
      </w:r>
    </w:p>
    <w:p w14:paraId="0B11A6BA" w14:textId="7FFCBD1C" w:rsidR="00D12847" w:rsidRDefault="000321A3" w:rsidP="00CA7CAF">
      <w:pPr>
        <w:autoSpaceDE/>
        <w:autoSpaceDN/>
        <w:adjustRightInd/>
        <w:snapToGrid w:val="0"/>
        <w:ind w:right="22"/>
        <w:jc w:val="both"/>
        <w:rPr>
          <w:sz w:val="28"/>
          <w:szCs w:val="28"/>
        </w:rPr>
      </w:pPr>
      <w:r>
        <w:rPr>
          <w:sz w:val="28"/>
          <w:szCs w:val="28"/>
        </w:rPr>
        <w:t xml:space="preserve">                                     </w:t>
      </w:r>
    </w:p>
    <w:tbl>
      <w:tblPr>
        <w:tblStyle w:val="a8"/>
        <w:tblW w:w="5000" w:type="pct"/>
        <w:tblLayout w:type="fixed"/>
        <w:tblLook w:val="04A0" w:firstRow="1" w:lastRow="0" w:firstColumn="1" w:lastColumn="0" w:noHBand="0" w:noVBand="1"/>
      </w:tblPr>
      <w:tblGrid>
        <w:gridCol w:w="2153"/>
        <w:gridCol w:w="2944"/>
        <w:gridCol w:w="1986"/>
        <w:gridCol w:w="3112"/>
      </w:tblGrid>
      <w:tr w:rsidR="00CA7CAF" w:rsidRPr="009C587E" w14:paraId="7DBE8A75" w14:textId="77777777" w:rsidTr="0070193C">
        <w:tc>
          <w:tcPr>
            <w:tcW w:w="1056" w:type="pct"/>
          </w:tcPr>
          <w:p w14:paraId="39722C99" w14:textId="77777777" w:rsidR="00CA7CAF" w:rsidRPr="009C587E" w:rsidRDefault="00CA7CAF" w:rsidP="000F2A2A">
            <w:pPr>
              <w:tabs>
                <w:tab w:val="left" w:pos="540"/>
              </w:tabs>
              <w:contextualSpacing/>
              <w:jc w:val="both"/>
              <w:rPr>
                <w:sz w:val="24"/>
                <w:szCs w:val="24"/>
              </w:rPr>
            </w:pPr>
            <w:r w:rsidRPr="009C587E">
              <w:rPr>
                <w:sz w:val="24"/>
                <w:szCs w:val="24"/>
              </w:rPr>
              <w:t>Код компетенции</w:t>
            </w:r>
          </w:p>
        </w:tc>
        <w:tc>
          <w:tcPr>
            <w:tcW w:w="1444" w:type="pct"/>
          </w:tcPr>
          <w:p w14:paraId="6C25CE82" w14:textId="77777777" w:rsidR="00CA7CAF" w:rsidRPr="009C587E" w:rsidRDefault="00CA7CAF" w:rsidP="000F2A2A">
            <w:pPr>
              <w:tabs>
                <w:tab w:val="left" w:pos="540"/>
              </w:tabs>
              <w:contextualSpacing/>
              <w:jc w:val="both"/>
              <w:rPr>
                <w:sz w:val="24"/>
                <w:szCs w:val="24"/>
              </w:rPr>
            </w:pPr>
            <w:r w:rsidRPr="009C587E">
              <w:rPr>
                <w:sz w:val="24"/>
                <w:szCs w:val="24"/>
              </w:rPr>
              <w:t>Наименование компетенции</w:t>
            </w:r>
          </w:p>
        </w:tc>
        <w:tc>
          <w:tcPr>
            <w:tcW w:w="974" w:type="pct"/>
          </w:tcPr>
          <w:p w14:paraId="017044C5" w14:textId="77777777" w:rsidR="00CA7CAF" w:rsidRPr="009C587E" w:rsidRDefault="00CA7CAF" w:rsidP="00DC4017">
            <w:pPr>
              <w:tabs>
                <w:tab w:val="left" w:pos="540"/>
              </w:tabs>
              <w:contextualSpacing/>
              <w:jc w:val="both"/>
              <w:rPr>
                <w:sz w:val="24"/>
                <w:szCs w:val="24"/>
              </w:rPr>
            </w:pPr>
            <w:r w:rsidRPr="009C587E">
              <w:rPr>
                <w:sz w:val="24"/>
                <w:szCs w:val="24"/>
              </w:rPr>
              <w:t>Индикаторы достижения компетенции</w:t>
            </w:r>
          </w:p>
        </w:tc>
        <w:tc>
          <w:tcPr>
            <w:tcW w:w="1526" w:type="pct"/>
          </w:tcPr>
          <w:p w14:paraId="4B0AF0A3" w14:textId="77777777" w:rsidR="00CA7CAF" w:rsidRPr="009C587E" w:rsidRDefault="00CA7CAF" w:rsidP="000F2A2A">
            <w:pPr>
              <w:tabs>
                <w:tab w:val="left" w:pos="540"/>
              </w:tabs>
              <w:contextualSpacing/>
              <w:jc w:val="both"/>
              <w:rPr>
                <w:sz w:val="24"/>
                <w:szCs w:val="24"/>
              </w:rPr>
            </w:pPr>
            <w:r w:rsidRPr="004A15D0">
              <w:rPr>
                <w:sz w:val="24"/>
                <w:szCs w:val="24"/>
              </w:rPr>
              <w:t>Результаты обучения (владения , умения и знания), соотнесенные с компетенциями/индикаторами достижения компетенции</w:t>
            </w:r>
          </w:p>
        </w:tc>
      </w:tr>
      <w:tr w:rsidR="00CA7CAF" w:rsidRPr="009C587E" w14:paraId="5BD17D98" w14:textId="77777777" w:rsidTr="0070193C">
        <w:tc>
          <w:tcPr>
            <w:tcW w:w="1056" w:type="pct"/>
            <w:vMerge w:val="restart"/>
          </w:tcPr>
          <w:p w14:paraId="11D2AFBB" w14:textId="070C92CC" w:rsidR="00CA7CAF" w:rsidRPr="009C587E" w:rsidRDefault="00CA7CAF" w:rsidP="000F2A2A">
            <w:pPr>
              <w:tabs>
                <w:tab w:val="left" w:pos="540"/>
              </w:tabs>
              <w:contextualSpacing/>
              <w:rPr>
                <w:sz w:val="24"/>
                <w:szCs w:val="24"/>
              </w:rPr>
            </w:pPr>
            <w:r>
              <w:rPr>
                <w:sz w:val="24"/>
                <w:szCs w:val="24"/>
              </w:rPr>
              <w:t>ПКН-5</w:t>
            </w:r>
          </w:p>
        </w:tc>
        <w:tc>
          <w:tcPr>
            <w:tcW w:w="1444" w:type="pct"/>
            <w:vMerge w:val="restart"/>
            <w:shd w:val="clear" w:color="auto" w:fill="auto"/>
          </w:tcPr>
          <w:p w14:paraId="5AAC4AE9" w14:textId="7591F5AA" w:rsidR="00CA7CAF" w:rsidRPr="00525F14" w:rsidRDefault="00CA7CAF" w:rsidP="00DC4017">
            <w:pPr>
              <w:pStyle w:val="ConsPlusNormal"/>
              <w:widowControl/>
              <w:ind w:firstLine="0"/>
              <w:jc w:val="both"/>
              <w:rPr>
                <w:rFonts w:ascii="Times New Roman" w:hAnsi="Times New Roman" w:cs="Times New Roman"/>
                <w:sz w:val="24"/>
                <w:szCs w:val="24"/>
              </w:rPr>
            </w:pPr>
            <w:r w:rsidRPr="00571D1B">
              <w:rPr>
                <w:rFonts w:ascii="Times New Roman" w:hAnsi="Times New Roman" w:cs="Times New Roman"/>
                <w:sz w:val="24"/>
                <w:szCs w:val="24"/>
              </w:rPr>
              <w:t xml:space="preserve">Способность </w:t>
            </w:r>
            <w:r w:rsidR="00DC4017" w:rsidRPr="00571D1B">
              <w:rPr>
                <w:rFonts w:ascii="Times New Roman" w:hAnsi="Times New Roman" w:cs="Times New Roman"/>
                <w:sz w:val="24"/>
                <w:szCs w:val="24"/>
              </w:rPr>
              <w:t>составлять и</w:t>
            </w:r>
            <w:r w:rsidRPr="00571D1B">
              <w:rPr>
                <w:rFonts w:ascii="Times New Roman" w:hAnsi="Times New Roman" w:cs="Times New Roman"/>
                <w:sz w:val="24"/>
                <w:szCs w:val="24"/>
              </w:rPr>
              <w:t xml:space="preserve">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974" w:type="pct"/>
            <w:shd w:val="clear" w:color="auto" w:fill="auto"/>
          </w:tcPr>
          <w:p w14:paraId="469D24B1" w14:textId="77777777" w:rsidR="00CA7CAF" w:rsidRPr="00EA2E0B" w:rsidRDefault="00CA7CAF" w:rsidP="00DC4017">
            <w:pPr>
              <w:jc w:val="both"/>
              <w:rPr>
                <w:sz w:val="24"/>
                <w:szCs w:val="24"/>
              </w:rPr>
            </w:pPr>
            <w:r w:rsidRPr="00EA2E0B">
              <w:rPr>
                <w:sz w:val="24"/>
                <w:szCs w:val="24"/>
              </w:rPr>
              <w:t>1. Применяет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r w:rsidRPr="00EA2E0B">
              <w:rPr>
                <w:sz w:val="24"/>
                <w:szCs w:val="24"/>
              </w:rPr>
              <w:t xml:space="preserve"> </w:t>
            </w:r>
          </w:p>
          <w:p w14:paraId="1EC2AC68" w14:textId="36115B5E" w:rsidR="00CA7CAF" w:rsidRPr="004A15D0" w:rsidRDefault="00CA7CAF" w:rsidP="00DC4017">
            <w:pPr>
              <w:pStyle w:val="a6"/>
              <w:autoSpaceDE/>
              <w:autoSpaceDN/>
              <w:adjustRightInd/>
              <w:ind w:left="-10"/>
              <w:contextualSpacing/>
              <w:jc w:val="both"/>
              <w:rPr>
                <w:sz w:val="24"/>
                <w:szCs w:val="24"/>
              </w:rPr>
            </w:pPr>
          </w:p>
        </w:tc>
        <w:tc>
          <w:tcPr>
            <w:tcW w:w="1526" w:type="pct"/>
          </w:tcPr>
          <w:p w14:paraId="710D63EA" w14:textId="77777777" w:rsidR="00B90A4C" w:rsidRDefault="00B90A4C" w:rsidP="000F2A2A">
            <w:pPr>
              <w:tabs>
                <w:tab w:val="left" w:pos="540"/>
              </w:tabs>
              <w:contextualSpacing/>
              <w:rPr>
                <w:sz w:val="24"/>
                <w:szCs w:val="24"/>
              </w:rPr>
            </w:pPr>
            <w:r w:rsidRPr="00B90A4C">
              <w:rPr>
                <w:sz w:val="24"/>
                <w:szCs w:val="24"/>
              </w:rPr>
              <w:t xml:space="preserve">Знание: -теоретических основ построения налоговой системы и налогообложения -основ национального налогового законодательства </w:t>
            </w:r>
          </w:p>
          <w:p w14:paraId="2D5CCA81" w14:textId="476B0E38" w:rsidR="00DC4017" w:rsidRPr="009C587E" w:rsidRDefault="00B90A4C" w:rsidP="000F2A2A">
            <w:pPr>
              <w:tabs>
                <w:tab w:val="left" w:pos="540"/>
              </w:tabs>
              <w:contextualSpacing/>
              <w:rPr>
                <w:sz w:val="24"/>
                <w:szCs w:val="24"/>
              </w:rPr>
            </w:pPr>
            <w:r w:rsidRPr="00B90A4C">
              <w:rPr>
                <w:sz w:val="24"/>
                <w:szCs w:val="24"/>
              </w:rPr>
              <w:t>Умение: -исчислять суммы платежей по основным налогам. взимаемым в Российской Федерации</w:t>
            </w:r>
          </w:p>
        </w:tc>
      </w:tr>
      <w:tr w:rsidR="00CA7CAF" w:rsidRPr="009C587E" w14:paraId="50579DAA" w14:textId="77777777" w:rsidTr="0070193C">
        <w:tc>
          <w:tcPr>
            <w:tcW w:w="1056" w:type="pct"/>
            <w:vMerge/>
          </w:tcPr>
          <w:p w14:paraId="0F56D5F2" w14:textId="77777777" w:rsidR="00CA7CAF" w:rsidRDefault="00CA7CAF" w:rsidP="000F2A2A">
            <w:pPr>
              <w:tabs>
                <w:tab w:val="left" w:pos="540"/>
              </w:tabs>
              <w:contextualSpacing/>
              <w:rPr>
                <w:sz w:val="24"/>
                <w:szCs w:val="24"/>
              </w:rPr>
            </w:pPr>
          </w:p>
        </w:tc>
        <w:tc>
          <w:tcPr>
            <w:tcW w:w="1444" w:type="pct"/>
            <w:vMerge/>
            <w:shd w:val="clear" w:color="auto" w:fill="auto"/>
          </w:tcPr>
          <w:p w14:paraId="115A5B64" w14:textId="77777777" w:rsidR="00CA7CAF" w:rsidRPr="00571D1B" w:rsidRDefault="00CA7CAF" w:rsidP="00DC4017">
            <w:pPr>
              <w:pStyle w:val="ConsPlusNormal"/>
              <w:widowControl/>
              <w:ind w:firstLine="0"/>
              <w:jc w:val="both"/>
              <w:rPr>
                <w:rFonts w:ascii="Times New Roman" w:hAnsi="Times New Roman" w:cs="Times New Roman"/>
                <w:sz w:val="24"/>
                <w:szCs w:val="24"/>
              </w:rPr>
            </w:pPr>
          </w:p>
        </w:tc>
        <w:tc>
          <w:tcPr>
            <w:tcW w:w="974" w:type="pct"/>
            <w:shd w:val="clear" w:color="auto" w:fill="auto"/>
          </w:tcPr>
          <w:p w14:paraId="5270C0D3" w14:textId="52EB08E1" w:rsidR="00CA7CAF" w:rsidRPr="004A15D0" w:rsidRDefault="00CA7CAF" w:rsidP="00DC4017">
            <w:pPr>
              <w:pStyle w:val="a6"/>
              <w:autoSpaceDE/>
              <w:autoSpaceDN/>
              <w:adjustRightInd/>
              <w:ind w:left="-10"/>
              <w:contextualSpacing/>
              <w:jc w:val="both"/>
              <w:rPr>
                <w:sz w:val="24"/>
                <w:szCs w:val="24"/>
              </w:rPr>
            </w:pPr>
            <w:r>
              <w:rPr>
                <w:color w:val="000000"/>
                <w:sz w:val="24"/>
                <w:szCs w:val="24"/>
              </w:rPr>
              <w:t>2. Использует</w:t>
            </w:r>
            <w:r w:rsidRPr="0084711F">
              <w:rPr>
                <w:color w:val="000000"/>
                <w:sz w:val="24"/>
                <w:szCs w:val="24"/>
              </w:rPr>
              <w:t xml:space="preserve"> результаты анализа </w:t>
            </w:r>
            <w:r w:rsidRPr="0084711F">
              <w:rPr>
                <w:sz w:val="24"/>
                <w:szCs w:val="24"/>
              </w:rPr>
              <w:t xml:space="preserve">финансовой, бухгалтерской, статистической отчетности при составлении </w:t>
            </w:r>
            <w:r w:rsidRPr="0084711F">
              <w:rPr>
                <w:sz w:val="24"/>
                <w:szCs w:val="24"/>
              </w:rPr>
              <w:lastRenderedPageBreak/>
              <w:t>финансовых планов, отборе инвестиционных проектов и принятии оперативных решений на макро-, мезо- и микроуровнях</w:t>
            </w:r>
            <w:r>
              <w:rPr>
                <w:sz w:val="24"/>
                <w:szCs w:val="24"/>
              </w:rPr>
              <w:t>.</w:t>
            </w:r>
          </w:p>
        </w:tc>
        <w:tc>
          <w:tcPr>
            <w:tcW w:w="1526" w:type="pct"/>
          </w:tcPr>
          <w:p w14:paraId="36F63CD7" w14:textId="77777777" w:rsidR="00B90A4C" w:rsidRDefault="00B90A4C" w:rsidP="00DC4017">
            <w:pPr>
              <w:tabs>
                <w:tab w:val="left" w:pos="540"/>
              </w:tabs>
              <w:contextualSpacing/>
              <w:rPr>
                <w:sz w:val="24"/>
                <w:szCs w:val="24"/>
              </w:rPr>
            </w:pPr>
            <w:r w:rsidRPr="00B90A4C">
              <w:rPr>
                <w:sz w:val="24"/>
                <w:szCs w:val="24"/>
              </w:rPr>
              <w:lastRenderedPageBreak/>
              <w:t xml:space="preserve">Знание: </w:t>
            </w:r>
          </w:p>
          <w:p w14:paraId="6135D8E5" w14:textId="77777777" w:rsidR="00B90A4C" w:rsidRDefault="00B90A4C" w:rsidP="00DC4017">
            <w:pPr>
              <w:tabs>
                <w:tab w:val="left" w:pos="540"/>
              </w:tabs>
              <w:contextualSpacing/>
              <w:rPr>
                <w:sz w:val="24"/>
                <w:szCs w:val="24"/>
              </w:rPr>
            </w:pPr>
            <w:r w:rsidRPr="00B90A4C">
              <w:rPr>
                <w:sz w:val="24"/>
                <w:szCs w:val="24"/>
              </w:rPr>
              <w:t xml:space="preserve">- механизма воздействия прямого и косвенного налогообложения на макроэкономические показатели и показатели финансовой деятельности хозяйствующего субъекта </w:t>
            </w:r>
            <w:r w:rsidRPr="00B90A4C">
              <w:rPr>
                <w:sz w:val="24"/>
                <w:szCs w:val="24"/>
              </w:rPr>
              <w:lastRenderedPageBreak/>
              <w:t>Умение:</w:t>
            </w:r>
          </w:p>
          <w:p w14:paraId="4AA25304" w14:textId="69CEAD12" w:rsidR="00CA7CAF" w:rsidRPr="009C587E" w:rsidRDefault="00B90A4C" w:rsidP="00DC4017">
            <w:pPr>
              <w:tabs>
                <w:tab w:val="left" w:pos="540"/>
              </w:tabs>
              <w:contextualSpacing/>
              <w:rPr>
                <w:sz w:val="24"/>
                <w:szCs w:val="24"/>
              </w:rPr>
            </w:pPr>
            <w:r w:rsidRPr="00B90A4C">
              <w:rPr>
                <w:sz w:val="24"/>
                <w:szCs w:val="24"/>
              </w:rPr>
              <w:t>-оценивать налоговые последствия при отборе бизнес-проектов и принятии оперативных решений</w:t>
            </w:r>
          </w:p>
        </w:tc>
      </w:tr>
      <w:tr w:rsidR="00DC4017" w:rsidRPr="009C587E" w14:paraId="491999FB" w14:textId="77777777" w:rsidTr="0070193C">
        <w:tc>
          <w:tcPr>
            <w:tcW w:w="1056" w:type="pct"/>
            <w:vMerge w:val="restart"/>
          </w:tcPr>
          <w:p w14:paraId="6853B917" w14:textId="7624C495" w:rsidR="00DC4017" w:rsidRDefault="00DC4017" w:rsidP="000F2A2A">
            <w:pPr>
              <w:tabs>
                <w:tab w:val="left" w:pos="540"/>
              </w:tabs>
              <w:contextualSpacing/>
              <w:rPr>
                <w:sz w:val="24"/>
                <w:szCs w:val="24"/>
              </w:rPr>
            </w:pPr>
            <w:r>
              <w:rPr>
                <w:sz w:val="24"/>
                <w:szCs w:val="24"/>
              </w:rPr>
              <w:lastRenderedPageBreak/>
              <w:t>ПКН-6</w:t>
            </w:r>
          </w:p>
        </w:tc>
        <w:tc>
          <w:tcPr>
            <w:tcW w:w="1444" w:type="pct"/>
            <w:vMerge w:val="restart"/>
            <w:shd w:val="clear" w:color="auto" w:fill="auto"/>
          </w:tcPr>
          <w:p w14:paraId="6EF08A42" w14:textId="6A6A3FCD" w:rsidR="00DC4017" w:rsidRPr="00525F14" w:rsidRDefault="00DC4017" w:rsidP="00DC4017">
            <w:pPr>
              <w:pStyle w:val="ConsPlusNormal"/>
              <w:widowControl/>
              <w:ind w:firstLine="0"/>
              <w:jc w:val="both"/>
              <w:rPr>
                <w:rFonts w:ascii="Times New Roman" w:hAnsi="Times New Roman" w:cs="Times New Roman"/>
                <w:sz w:val="24"/>
                <w:szCs w:val="24"/>
              </w:rPr>
            </w:pPr>
            <w:r w:rsidRPr="008B2FB4">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974" w:type="pct"/>
            <w:shd w:val="clear" w:color="auto" w:fill="auto"/>
          </w:tcPr>
          <w:p w14:paraId="11005CB7" w14:textId="77777777" w:rsidR="00DC4017" w:rsidRDefault="00DC4017" w:rsidP="00DC4017">
            <w:pPr>
              <w:jc w:val="both"/>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CF4FD31" w14:textId="184AD8D0" w:rsidR="00DC4017" w:rsidRPr="004A15D0" w:rsidRDefault="00DC4017" w:rsidP="00DC4017">
            <w:pPr>
              <w:pStyle w:val="a6"/>
              <w:autoSpaceDE/>
              <w:autoSpaceDN/>
              <w:adjustRightInd/>
              <w:ind w:left="-10"/>
              <w:contextualSpacing/>
              <w:jc w:val="both"/>
              <w:rPr>
                <w:sz w:val="24"/>
                <w:szCs w:val="24"/>
              </w:rPr>
            </w:pPr>
          </w:p>
        </w:tc>
        <w:tc>
          <w:tcPr>
            <w:tcW w:w="1526" w:type="pct"/>
          </w:tcPr>
          <w:p w14:paraId="3DBB3004" w14:textId="77777777" w:rsidR="00B90A4C" w:rsidRPr="00B90A4C" w:rsidRDefault="00B90A4C" w:rsidP="00DC4017">
            <w:pPr>
              <w:tabs>
                <w:tab w:val="left" w:pos="540"/>
              </w:tabs>
              <w:contextualSpacing/>
              <w:rPr>
                <w:sz w:val="24"/>
                <w:szCs w:val="24"/>
              </w:rPr>
            </w:pPr>
            <w:r w:rsidRPr="00B90A4C">
              <w:rPr>
                <w:sz w:val="24"/>
                <w:szCs w:val="24"/>
              </w:rPr>
              <w:t xml:space="preserve">Знание: - систему целей и задачи налоговой политики государства -стратегию и тактику налоговой политики государства </w:t>
            </w:r>
          </w:p>
          <w:p w14:paraId="7DA1F3F9" w14:textId="3173ACDC" w:rsidR="00DC4017" w:rsidRPr="009C587E" w:rsidRDefault="00B90A4C" w:rsidP="00DC4017">
            <w:pPr>
              <w:tabs>
                <w:tab w:val="left" w:pos="540"/>
              </w:tabs>
              <w:contextualSpacing/>
              <w:rPr>
                <w:sz w:val="24"/>
                <w:szCs w:val="24"/>
              </w:rPr>
            </w:pPr>
            <w:r w:rsidRPr="00B90A4C">
              <w:rPr>
                <w:sz w:val="24"/>
                <w:szCs w:val="24"/>
              </w:rPr>
              <w:t>Умение: -анализировать влияние новаций в налоговом законодательстве на экономические и финансовые результаты деятельности экономических субъектов результаты</w:t>
            </w:r>
          </w:p>
        </w:tc>
      </w:tr>
      <w:tr w:rsidR="00DC4017" w:rsidRPr="009C587E" w14:paraId="7B40C614" w14:textId="77777777" w:rsidTr="0070193C">
        <w:tc>
          <w:tcPr>
            <w:tcW w:w="1056" w:type="pct"/>
            <w:vMerge/>
          </w:tcPr>
          <w:p w14:paraId="2CB95AF8" w14:textId="77777777" w:rsidR="00DC4017" w:rsidRDefault="00DC4017" w:rsidP="000F2A2A">
            <w:pPr>
              <w:tabs>
                <w:tab w:val="left" w:pos="540"/>
              </w:tabs>
              <w:contextualSpacing/>
              <w:rPr>
                <w:sz w:val="24"/>
                <w:szCs w:val="24"/>
              </w:rPr>
            </w:pPr>
          </w:p>
        </w:tc>
        <w:tc>
          <w:tcPr>
            <w:tcW w:w="1444" w:type="pct"/>
            <w:vMerge/>
            <w:shd w:val="clear" w:color="auto" w:fill="auto"/>
          </w:tcPr>
          <w:p w14:paraId="5DE3A5F9" w14:textId="77777777" w:rsidR="00DC4017" w:rsidRPr="008B2FB4" w:rsidRDefault="00DC4017" w:rsidP="000F2A2A">
            <w:pPr>
              <w:pStyle w:val="ConsPlusNormal"/>
              <w:widowControl/>
              <w:ind w:firstLine="0"/>
              <w:rPr>
                <w:rFonts w:ascii="Times New Roman" w:hAnsi="Times New Roman" w:cs="Times New Roman"/>
                <w:sz w:val="24"/>
                <w:szCs w:val="24"/>
              </w:rPr>
            </w:pPr>
          </w:p>
        </w:tc>
        <w:tc>
          <w:tcPr>
            <w:tcW w:w="974" w:type="pct"/>
            <w:shd w:val="clear" w:color="auto" w:fill="auto"/>
          </w:tcPr>
          <w:p w14:paraId="01631F0C" w14:textId="0A6C692D" w:rsidR="00DC4017" w:rsidRPr="004A15D0" w:rsidRDefault="00DC4017" w:rsidP="00DC4017">
            <w:pPr>
              <w:pStyle w:val="a6"/>
              <w:autoSpaceDE/>
              <w:autoSpaceDN/>
              <w:adjustRightInd/>
              <w:ind w:left="-10"/>
              <w:contextualSpacing/>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1526" w:type="pct"/>
          </w:tcPr>
          <w:p w14:paraId="52AABDD0" w14:textId="33D08333" w:rsidR="00DC4017" w:rsidRPr="009C587E" w:rsidRDefault="00B90A4C" w:rsidP="00DC4017">
            <w:pPr>
              <w:tabs>
                <w:tab w:val="left" w:pos="540"/>
              </w:tabs>
              <w:contextualSpacing/>
              <w:rPr>
                <w:sz w:val="24"/>
                <w:szCs w:val="24"/>
              </w:rPr>
            </w:pPr>
            <w:r w:rsidRPr="00B90A4C">
              <w:rPr>
                <w:sz w:val="24"/>
                <w:szCs w:val="24"/>
              </w:rPr>
              <w:t>Знание: -порядок разработки управленческих решений в профессиональной сфере с учетом фактора неопределенности. Умение: -разрабатывать предложения по управленческим решениям в профессиональной сфере в условиях неопределенности</w:t>
            </w:r>
          </w:p>
        </w:tc>
      </w:tr>
      <w:tr w:rsidR="00DC4017" w:rsidRPr="009C587E" w14:paraId="44F26F11" w14:textId="77777777" w:rsidTr="0070193C">
        <w:tc>
          <w:tcPr>
            <w:tcW w:w="1056" w:type="pct"/>
            <w:vMerge w:val="restart"/>
          </w:tcPr>
          <w:p w14:paraId="017EF508" w14:textId="23288642" w:rsidR="00DC4017" w:rsidRDefault="00DC4017" w:rsidP="000F2A2A">
            <w:pPr>
              <w:tabs>
                <w:tab w:val="left" w:pos="540"/>
              </w:tabs>
              <w:contextualSpacing/>
              <w:rPr>
                <w:sz w:val="24"/>
                <w:szCs w:val="24"/>
              </w:rPr>
            </w:pPr>
            <w:r>
              <w:rPr>
                <w:sz w:val="24"/>
                <w:szCs w:val="24"/>
              </w:rPr>
              <w:t>ПКП-1</w:t>
            </w:r>
          </w:p>
        </w:tc>
        <w:tc>
          <w:tcPr>
            <w:tcW w:w="1444" w:type="pct"/>
            <w:vMerge w:val="restart"/>
            <w:shd w:val="clear" w:color="auto" w:fill="auto"/>
          </w:tcPr>
          <w:p w14:paraId="7E8ADC84" w14:textId="1273DCBD" w:rsidR="00DC4017" w:rsidRPr="00525F14" w:rsidRDefault="00DC4017" w:rsidP="000F2A2A">
            <w:pPr>
              <w:pStyle w:val="ConsPlusNormal"/>
              <w:widowControl/>
              <w:ind w:firstLine="0"/>
              <w:rPr>
                <w:rFonts w:ascii="Times New Roman" w:hAnsi="Times New Roman" w:cs="Times New Roman"/>
                <w:sz w:val="24"/>
                <w:szCs w:val="24"/>
              </w:rPr>
            </w:pPr>
            <w:r w:rsidRPr="00DC4017">
              <w:rPr>
                <w:rFonts w:ascii="Times New Roman" w:hAnsi="Times New Roman" w:cs="Times New Roman"/>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974" w:type="pct"/>
            <w:shd w:val="clear" w:color="auto" w:fill="auto"/>
          </w:tcPr>
          <w:p w14:paraId="1856C2AD" w14:textId="77777777" w:rsidR="00DC4017" w:rsidRPr="00DC4017" w:rsidRDefault="00DC4017" w:rsidP="00DC4017">
            <w:pPr>
              <w:pStyle w:val="Style2"/>
              <w:spacing w:line="240" w:lineRule="auto"/>
              <w:ind w:firstLine="0"/>
            </w:pPr>
            <w:r w:rsidRPr="00DC4017">
              <w:t>1. Применяет теоретические знания и экономические законы для определения основных тенденций в развитии современной мировой экономики</w:t>
            </w:r>
          </w:p>
          <w:p w14:paraId="303A9F07" w14:textId="0FA4912F" w:rsidR="00DC4017" w:rsidRPr="004A15D0" w:rsidRDefault="00DC4017" w:rsidP="00DC4017">
            <w:pPr>
              <w:pStyle w:val="a6"/>
              <w:autoSpaceDE/>
              <w:autoSpaceDN/>
              <w:adjustRightInd/>
              <w:ind w:left="-10"/>
              <w:contextualSpacing/>
              <w:jc w:val="both"/>
              <w:rPr>
                <w:sz w:val="24"/>
                <w:szCs w:val="24"/>
              </w:rPr>
            </w:pPr>
          </w:p>
        </w:tc>
        <w:tc>
          <w:tcPr>
            <w:tcW w:w="1526" w:type="pct"/>
          </w:tcPr>
          <w:p w14:paraId="60C2491D" w14:textId="77777777" w:rsidR="00B90A4C" w:rsidRDefault="00B90A4C" w:rsidP="00DC4017">
            <w:pPr>
              <w:tabs>
                <w:tab w:val="left" w:pos="540"/>
              </w:tabs>
              <w:contextualSpacing/>
              <w:rPr>
                <w:sz w:val="24"/>
                <w:szCs w:val="24"/>
              </w:rPr>
            </w:pPr>
            <w:r w:rsidRPr="00B90A4C">
              <w:rPr>
                <w:sz w:val="24"/>
                <w:szCs w:val="24"/>
              </w:rPr>
              <w:t xml:space="preserve">Знание: зарубежный опыт формирования и функционирования налоговых систем </w:t>
            </w:r>
          </w:p>
          <w:p w14:paraId="53F3A449" w14:textId="6ABC9C3A" w:rsidR="00DC4017" w:rsidRPr="009C587E" w:rsidRDefault="00B90A4C" w:rsidP="00DC4017">
            <w:pPr>
              <w:tabs>
                <w:tab w:val="left" w:pos="540"/>
              </w:tabs>
              <w:contextualSpacing/>
              <w:rPr>
                <w:sz w:val="24"/>
                <w:szCs w:val="24"/>
              </w:rPr>
            </w:pPr>
            <w:r w:rsidRPr="00B90A4C">
              <w:rPr>
                <w:sz w:val="24"/>
                <w:szCs w:val="24"/>
              </w:rPr>
              <w:t>Умение: анализировать, оценивать достоинства и недостатки основ международного налогообложения</w:t>
            </w:r>
          </w:p>
        </w:tc>
      </w:tr>
      <w:tr w:rsidR="00DC4017" w:rsidRPr="009C587E" w14:paraId="6FE41691" w14:textId="77777777" w:rsidTr="0070193C">
        <w:tc>
          <w:tcPr>
            <w:tcW w:w="1056" w:type="pct"/>
            <w:vMerge/>
          </w:tcPr>
          <w:p w14:paraId="72E941FC" w14:textId="77777777" w:rsidR="00DC4017" w:rsidRDefault="00DC4017" w:rsidP="000F2A2A">
            <w:pPr>
              <w:tabs>
                <w:tab w:val="left" w:pos="540"/>
              </w:tabs>
              <w:contextualSpacing/>
              <w:rPr>
                <w:sz w:val="24"/>
                <w:szCs w:val="24"/>
              </w:rPr>
            </w:pPr>
          </w:p>
        </w:tc>
        <w:tc>
          <w:tcPr>
            <w:tcW w:w="1444" w:type="pct"/>
            <w:vMerge/>
            <w:shd w:val="clear" w:color="auto" w:fill="auto"/>
          </w:tcPr>
          <w:p w14:paraId="799565B1" w14:textId="77777777" w:rsidR="00DC4017" w:rsidRPr="00DC4017" w:rsidRDefault="00DC4017" w:rsidP="000F2A2A">
            <w:pPr>
              <w:pStyle w:val="ConsPlusNormal"/>
              <w:widowControl/>
              <w:ind w:firstLine="0"/>
              <w:rPr>
                <w:rFonts w:ascii="Times New Roman" w:hAnsi="Times New Roman" w:cs="Times New Roman"/>
                <w:sz w:val="24"/>
                <w:szCs w:val="24"/>
              </w:rPr>
            </w:pPr>
          </w:p>
        </w:tc>
        <w:tc>
          <w:tcPr>
            <w:tcW w:w="974" w:type="pct"/>
            <w:shd w:val="clear" w:color="auto" w:fill="auto"/>
          </w:tcPr>
          <w:p w14:paraId="736B2EF5" w14:textId="376279DD" w:rsidR="00DC4017" w:rsidRPr="004A15D0" w:rsidRDefault="00DC4017" w:rsidP="00DC4017">
            <w:pPr>
              <w:pStyle w:val="a6"/>
              <w:autoSpaceDE/>
              <w:autoSpaceDN/>
              <w:adjustRightInd/>
              <w:ind w:left="-10"/>
              <w:contextualSpacing/>
              <w:jc w:val="both"/>
              <w:rPr>
                <w:sz w:val="24"/>
                <w:szCs w:val="24"/>
              </w:rPr>
            </w:pPr>
            <w:r w:rsidRPr="00DC4017">
              <w:t>2</w:t>
            </w:r>
            <w:r w:rsidRPr="00DC4017">
              <w:rPr>
                <w:sz w:val="24"/>
                <w:szCs w:val="24"/>
              </w:rPr>
              <w:t xml:space="preserve">. Использует методики </w:t>
            </w:r>
            <w:r w:rsidRPr="00DC4017">
              <w:rPr>
                <w:sz w:val="24"/>
                <w:szCs w:val="24"/>
              </w:rPr>
              <w:lastRenderedPageBreak/>
              <w:t>анализа последствий принимаемых управленческих решений в сфере международного бизнеса</w:t>
            </w:r>
          </w:p>
        </w:tc>
        <w:tc>
          <w:tcPr>
            <w:tcW w:w="1526" w:type="pct"/>
          </w:tcPr>
          <w:p w14:paraId="71F5705A" w14:textId="3647EBB8" w:rsidR="00DC4017" w:rsidRPr="009C587E" w:rsidRDefault="00B90A4C" w:rsidP="00DC4017">
            <w:pPr>
              <w:tabs>
                <w:tab w:val="left" w:pos="540"/>
              </w:tabs>
              <w:contextualSpacing/>
              <w:rPr>
                <w:sz w:val="24"/>
                <w:szCs w:val="24"/>
              </w:rPr>
            </w:pPr>
            <w:r w:rsidRPr="00B90A4C">
              <w:rPr>
                <w:sz w:val="24"/>
                <w:szCs w:val="24"/>
              </w:rPr>
              <w:lastRenderedPageBreak/>
              <w:t xml:space="preserve">Знание: методы анализа закономерностей и </w:t>
            </w:r>
            <w:r w:rsidRPr="00B90A4C">
              <w:rPr>
                <w:sz w:val="24"/>
                <w:szCs w:val="24"/>
              </w:rPr>
              <w:lastRenderedPageBreak/>
              <w:t>тенденций развития международного налогообложения Умение: выявлять результаты функционирования отечественной налоговой системы и обосновать наиболее существенные управленческие решения, положительно влияющие на повышение эффективности развития международного налогообложения</w:t>
            </w:r>
          </w:p>
        </w:tc>
      </w:tr>
      <w:tr w:rsidR="000F2A2A" w:rsidRPr="009C587E" w14:paraId="3D5F9ACF" w14:textId="77777777" w:rsidTr="0070193C">
        <w:trPr>
          <w:trHeight w:val="90"/>
        </w:trPr>
        <w:tc>
          <w:tcPr>
            <w:tcW w:w="1056" w:type="pct"/>
            <w:vMerge w:val="restart"/>
          </w:tcPr>
          <w:p w14:paraId="6AC3A3E5" w14:textId="68ED1DCB" w:rsidR="000F2A2A" w:rsidRDefault="000F2A2A" w:rsidP="000F2A2A">
            <w:pPr>
              <w:tabs>
                <w:tab w:val="left" w:pos="540"/>
              </w:tabs>
              <w:contextualSpacing/>
              <w:rPr>
                <w:sz w:val="24"/>
                <w:szCs w:val="24"/>
              </w:rPr>
            </w:pPr>
            <w:r>
              <w:rPr>
                <w:sz w:val="24"/>
                <w:szCs w:val="24"/>
              </w:rPr>
              <w:lastRenderedPageBreak/>
              <w:t>ПКП-4</w:t>
            </w:r>
          </w:p>
        </w:tc>
        <w:tc>
          <w:tcPr>
            <w:tcW w:w="1444" w:type="pct"/>
            <w:vMerge w:val="restart"/>
            <w:shd w:val="clear" w:color="auto" w:fill="auto"/>
          </w:tcPr>
          <w:p w14:paraId="6E73876B" w14:textId="6B9CF6E5" w:rsidR="000F2A2A" w:rsidRPr="00DC4017" w:rsidRDefault="000F2A2A" w:rsidP="000F2A2A">
            <w:pPr>
              <w:pStyle w:val="ConsPlusNormal"/>
              <w:widowControl/>
              <w:ind w:firstLine="0"/>
              <w:rPr>
                <w:rFonts w:ascii="Times New Roman" w:hAnsi="Times New Roman" w:cs="Times New Roman"/>
                <w:sz w:val="24"/>
                <w:szCs w:val="24"/>
              </w:rPr>
            </w:pPr>
            <w:r w:rsidRPr="00064F64">
              <w:rPr>
                <w:rFonts w:ascii="Times New Roman" w:hAnsi="Times New Roman" w:cs="Times New Roman"/>
                <w:sz w:val="24"/>
                <w:szCs w:val="24"/>
              </w:rPr>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w:t>
            </w:r>
          </w:p>
        </w:tc>
        <w:tc>
          <w:tcPr>
            <w:tcW w:w="974" w:type="pct"/>
            <w:shd w:val="clear" w:color="auto" w:fill="auto"/>
          </w:tcPr>
          <w:p w14:paraId="611EFE0B" w14:textId="7FB89C95" w:rsidR="000F2A2A" w:rsidRPr="00DC4017" w:rsidRDefault="000F2A2A" w:rsidP="000F2A2A">
            <w:pPr>
              <w:pStyle w:val="a6"/>
              <w:autoSpaceDE/>
              <w:autoSpaceDN/>
              <w:adjustRightInd/>
              <w:ind w:left="-10"/>
              <w:contextualSpacing/>
              <w:jc w:val="both"/>
            </w:pPr>
            <w:r w:rsidRPr="003F45BE">
              <w:rPr>
                <w:rStyle w:val="FontStyle12"/>
                <w:rFonts w:eastAsia="Calibri"/>
                <w:sz w:val="24"/>
                <w:szCs w:val="24"/>
              </w:rPr>
              <w:t>1. Участвует в подготовке к заключению внешнеторгового договора, осуществляет его документарное сопровождение.</w:t>
            </w:r>
          </w:p>
        </w:tc>
        <w:tc>
          <w:tcPr>
            <w:tcW w:w="1526" w:type="pct"/>
          </w:tcPr>
          <w:p w14:paraId="685C07D2" w14:textId="7A785241" w:rsidR="000F2A2A" w:rsidRDefault="000F2A2A" w:rsidP="000F2A2A">
            <w:pPr>
              <w:tabs>
                <w:tab w:val="left" w:pos="540"/>
              </w:tabs>
              <w:contextualSpacing/>
              <w:rPr>
                <w:sz w:val="24"/>
                <w:szCs w:val="24"/>
              </w:rPr>
            </w:pPr>
            <w:r>
              <w:rPr>
                <w:sz w:val="24"/>
                <w:szCs w:val="24"/>
              </w:rPr>
              <w:t>Знание:</w:t>
            </w:r>
            <w:r w:rsidR="0070193C" w:rsidRPr="0070193C">
              <w:rPr>
                <w:rFonts w:eastAsia="Calibri"/>
                <w:sz w:val="24"/>
                <w:szCs w:val="24"/>
              </w:rPr>
              <w:t xml:space="preserve"> </w:t>
            </w:r>
            <w:r w:rsidR="0070193C">
              <w:rPr>
                <w:rFonts w:eastAsia="Calibri"/>
                <w:sz w:val="24"/>
                <w:szCs w:val="24"/>
              </w:rPr>
              <w:t xml:space="preserve">особенности </w:t>
            </w:r>
            <w:r w:rsidR="0070193C" w:rsidRPr="0070193C">
              <w:rPr>
                <w:sz w:val="24"/>
                <w:szCs w:val="24"/>
              </w:rPr>
              <w:t>подготовк</w:t>
            </w:r>
            <w:r w:rsidR="0070193C">
              <w:rPr>
                <w:sz w:val="24"/>
                <w:szCs w:val="24"/>
              </w:rPr>
              <w:t>и</w:t>
            </w:r>
            <w:r w:rsidR="0070193C" w:rsidRPr="0070193C">
              <w:rPr>
                <w:sz w:val="24"/>
                <w:szCs w:val="24"/>
              </w:rPr>
              <w:t xml:space="preserve"> к заключению внешнеторгового договора</w:t>
            </w:r>
          </w:p>
          <w:p w14:paraId="7D04D4AB" w14:textId="26F199E3" w:rsidR="000F2A2A" w:rsidRPr="00B90A4C" w:rsidRDefault="000F2A2A" w:rsidP="000F2A2A">
            <w:pPr>
              <w:tabs>
                <w:tab w:val="left" w:pos="540"/>
              </w:tabs>
              <w:contextualSpacing/>
              <w:rPr>
                <w:sz w:val="24"/>
                <w:szCs w:val="24"/>
              </w:rPr>
            </w:pPr>
            <w:r>
              <w:rPr>
                <w:sz w:val="24"/>
                <w:szCs w:val="24"/>
              </w:rPr>
              <w:t>Умение:</w:t>
            </w:r>
            <w:r w:rsidR="0070193C" w:rsidRPr="0070193C">
              <w:rPr>
                <w:sz w:val="24"/>
                <w:szCs w:val="24"/>
              </w:rPr>
              <w:t xml:space="preserve"> </w:t>
            </w:r>
            <w:r w:rsidR="0070193C">
              <w:rPr>
                <w:sz w:val="24"/>
                <w:szCs w:val="24"/>
              </w:rPr>
              <w:t xml:space="preserve">подготавливать документы к </w:t>
            </w:r>
            <w:r w:rsidR="0070193C" w:rsidRPr="0070193C">
              <w:rPr>
                <w:sz w:val="24"/>
                <w:szCs w:val="24"/>
              </w:rPr>
              <w:t>заключению внешнеторгового договора</w:t>
            </w:r>
          </w:p>
        </w:tc>
      </w:tr>
      <w:tr w:rsidR="000F2A2A" w:rsidRPr="009C587E" w14:paraId="2C5283E5" w14:textId="77777777" w:rsidTr="0070193C">
        <w:trPr>
          <w:trHeight w:val="90"/>
        </w:trPr>
        <w:tc>
          <w:tcPr>
            <w:tcW w:w="1056" w:type="pct"/>
            <w:vMerge/>
          </w:tcPr>
          <w:p w14:paraId="0CBEF1E4" w14:textId="77777777" w:rsidR="000F2A2A" w:rsidRDefault="000F2A2A" w:rsidP="000F2A2A">
            <w:pPr>
              <w:tabs>
                <w:tab w:val="left" w:pos="540"/>
              </w:tabs>
              <w:contextualSpacing/>
              <w:rPr>
                <w:sz w:val="24"/>
                <w:szCs w:val="24"/>
              </w:rPr>
            </w:pPr>
          </w:p>
        </w:tc>
        <w:tc>
          <w:tcPr>
            <w:tcW w:w="1444" w:type="pct"/>
            <w:vMerge/>
            <w:shd w:val="clear" w:color="auto" w:fill="auto"/>
          </w:tcPr>
          <w:p w14:paraId="14526132" w14:textId="77777777" w:rsidR="000F2A2A" w:rsidRPr="00DC4017" w:rsidRDefault="000F2A2A" w:rsidP="000F2A2A">
            <w:pPr>
              <w:pStyle w:val="ConsPlusNormal"/>
              <w:widowControl/>
              <w:ind w:firstLine="0"/>
              <w:rPr>
                <w:rFonts w:ascii="Times New Roman" w:hAnsi="Times New Roman" w:cs="Times New Roman"/>
                <w:sz w:val="24"/>
                <w:szCs w:val="24"/>
              </w:rPr>
            </w:pPr>
          </w:p>
        </w:tc>
        <w:tc>
          <w:tcPr>
            <w:tcW w:w="974" w:type="pct"/>
            <w:shd w:val="clear" w:color="auto" w:fill="auto"/>
          </w:tcPr>
          <w:p w14:paraId="37676976" w14:textId="2E3ECD8D" w:rsidR="000F2A2A" w:rsidRPr="00DC4017" w:rsidRDefault="000F2A2A" w:rsidP="000F2A2A">
            <w:pPr>
              <w:pStyle w:val="a6"/>
              <w:autoSpaceDE/>
              <w:autoSpaceDN/>
              <w:adjustRightInd/>
              <w:ind w:left="-10"/>
              <w:contextualSpacing/>
              <w:jc w:val="both"/>
            </w:pPr>
            <w:r w:rsidRPr="003F45BE">
              <w:rPr>
                <w:rStyle w:val="FontStyle12"/>
                <w:rFonts w:eastAsia="Calibri"/>
                <w:sz w:val="24"/>
                <w:szCs w:val="24"/>
              </w:rPr>
              <w:t>2. Демонстрирует навыки организации контроля за исполнением условий внешнеторгового договора</w:t>
            </w:r>
          </w:p>
        </w:tc>
        <w:tc>
          <w:tcPr>
            <w:tcW w:w="1526" w:type="pct"/>
          </w:tcPr>
          <w:p w14:paraId="3A60636E" w14:textId="2C17764E" w:rsidR="000F2A2A" w:rsidRDefault="000F2A2A" w:rsidP="000F2A2A">
            <w:pPr>
              <w:tabs>
                <w:tab w:val="left" w:pos="540"/>
              </w:tabs>
              <w:contextualSpacing/>
              <w:rPr>
                <w:sz w:val="24"/>
                <w:szCs w:val="24"/>
              </w:rPr>
            </w:pPr>
            <w:r>
              <w:rPr>
                <w:sz w:val="24"/>
                <w:szCs w:val="24"/>
              </w:rPr>
              <w:t>Знание:</w:t>
            </w:r>
            <w:r w:rsidR="0070193C" w:rsidRPr="003F45BE">
              <w:rPr>
                <w:rStyle w:val="FontStyle12"/>
                <w:rFonts w:eastAsia="Calibri"/>
                <w:sz w:val="24"/>
                <w:szCs w:val="24"/>
              </w:rPr>
              <w:t xml:space="preserve"> </w:t>
            </w:r>
            <w:r w:rsidR="0070193C">
              <w:rPr>
                <w:rStyle w:val="FontStyle12"/>
                <w:rFonts w:eastAsia="Calibri"/>
                <w:sz w:val="24"/>
                <w:szCs w:val="24"/>
              </w:rPr>
              <w:t>о</w:t>
            </w:r>
            <w:r w:rsidR="0070193C" w:rsidRPr="0070193C">
              <w:rPr>
                <w:rStyle w:val="FontStyle12"/>
                <w:rFonts w:eastAsia="Calibri"/>
                <w:sz w:val="24"/>
                <w:szCs w:val="24"/>
              </w:rPr>
              <w:t xml:space="preserve">собенности </w:t>
            </w:r>
            <w:r w:rsidR="0070193C" w:rsidRPr="003F45BE">
              <w:rPr>
                <w:rStyle w:val="FontStyle12"/>
                <w:rFonts w:eastAsia="Calibri"/>
                <w:sz w:val="24"/>
                <w:szCs w:val="24"/>
              </w:rPr>
              <w:t>контроля за исполнением условий внешнеторгового договора</w:t>
            </w:r>
          </w:p>
          <w:p w14:paraId="1545A834" w14:textId="2A643ADB" w:rsidR="000F2A2A" w:rsidRPr="00B90A4C" w:rsidRDefault="000F2A2A" w:rsidP="000F2A2A">
            <w:pPr>
              <w:tabs>
                <w:tab w:val="left" w:pos="540"/>
              </w:tabs>
              <w:contextualSpacing/>
              <w:rPr>
                <w:sz w:val="24"/>
                <w:szCs w:val="24"/>
              </w:rPr>
            </w:pPr>
            <w:r w:rsidRPr="0070193C">
              <w:rPr>
                <w:rStyle w:val="FontStyle12"/>
                <w:rFonts w:eastAsia="Calibri"/>
                <w:sz w:val="24"/>
                <w:szCs w:val="24"/>
              </w:rPr>
              <w:t>Умение:</w:t>
            </w:r>
            <w:r w:rsidR="0070193C" w:rsidRPr="003F45BE">
              <w:rPr>
                <w:rStyle w:val="FontStyle12"/>
                <w:rFonts w:eastAsia="Calibri"/>
                <w:sz w:val="24"/>
                <w:szCs w:val="24"/>
              </w:rPr>
              <w:t xml:space="preserve"> организ</w:t>
            </w:r>
            <w:r w:rsidR="0070193C">
              <w:rPr>
                <w:rStyle w:val="FontStyle12"/>
                <w:rFonts w:eastAsia="Calibri"/>
                <w:sz w:val="24"/>
                <w:szCs w:val="24"/>
              </w:rPr>
              <w:t>о</w:t>
            </w:r>
            <w:r w:rsidR="0070193C" w:rsidRPr="0070193C">
              <w:rPr>
                <w:rStyle w:val="FontStyle12"/>
                <w:rFonts w:eastAsia="Calibri"/>
                <w:sz w:val="24"/>
                <w:szCs w:val="24"/>
              </w:rPr>
              <w:t xml:space="preserve">вывать </w:t>
            </w:r>
            <w:r w:rsidR="0070193C" w:rsidRPr="003F45BE">
              <w:rPr>
                <w:rStyle w:val="FontStyle12"/>
                <w:rFonts w:eastAsia="Calibri"/>
                <w:sz w:val="24"/>
                <w:szCs w:val="24"/>
              </w:rPr>
              <w:t>контрол</w:t>
            </w:r>
            <w:r w:rsidR="0070193C">
              <w:rPr>
                <w:rStyle w:val="FontStyle12"/>
                <w:rFonts w:eastAsia="Calibri"/>
                <w:sz w:val="24"/>
                <w:szCs w:val="24"/>
              </w:rPr>
              <w:t>ь</w:t>
            </w:r>
            <w:r w:rsidR="0070193C" w:rsidRPr="003F45BE">
              <w:rPr>
                <w:rStyle w:val="FontStyle12"/>
                <w:rFonts w:eastAsia="Calibri"/>
                <w:sz w:val="24"/>
                <w:szCs w:val="24"/>
              </w:rPr>
              <w:t xml:space="preserve"> за исполнением условий внешнеторгового договора</w:t>
            </w:r>
          </w:p>
        </w:tc>
      </w:tr>
      <w:tr w:rsidR="000F2A2A" w:rsidRPr="009C587E" w14:paraId="5D27A1FC" w14:textId="77777777" w:rsidTr="0070193C">
        <w:trPr>
          <w:trHeight w:val="90"/>
        </w:trPr>
        <w:tc>
          <w:tcPr>
            <w:tcW w:w="1056" w:type="pct"/>
            <w:vMerge/>
          </w:tcPr>
          <w:p w14:paraId="749ABA16" w14:textId="77777777" w:rsidR="000F2A2A" w:rsidRDefault="000F2A2A" w:rsidP="000F2A2A">
            <w:pPr>
              <w:tabs>
                <w:tab w:val="left" w:pos="540"/>
              </w:tabs>
              <w:contextualSpacing/>
              <w:rPr>
                <w:sz w:val="24"/>
                <w:szCs w:val="24"/>
              </w:rPr>
            </w:pPr>
          </w:p>
        </w:tc>
        <w:tc>
          <w:tcPr>
            <w:tcW w:w="1444" w:type="pct"/>
            <w:vMerge/>
          </w:tcPr>
          <w:p w14:paraId="6EE1CC49" w14:textId="77777777" w:rsidR="000F2A2A" w:rsidRPr="00DC4017" w:rsidRDefault="000F2A2A" w:rsidP="000F2A2A">
            <w:pPr>
              <w:pStyle w:val="ConsPlusNormal"/>
              <w:widowControl/>
              <w:ind w:firstLine="0"/>
              <w:rPr>
                <w:rFonts w:ascii="Times New Roman" w:hAnsi="Times New Roman" w:cs="Times New Roman"/>
                <w:sz w:val="24"/>
                <w:szCs w:val="24"/>
              </w:rPr>
            </w:pPr>
          </w:p>
        </w:tc>
        <w:tc>
          <w:tcPr>
            <w:tcW w:w="974" w:type="pct"/>
          </w:tcPr>
          <w:p w14:paraId="6766F4BE" w14:textId="281FA9B6" w:rsidR="000F2A2A" w:rsidRPr="00DC4017" w:rsidRDefault="000F2A2A" w:rsidP="000F2A2A">
            <w:pPr>
              <w:pStyle w:val="a6"/>
              <w:autoSpaceDE/>
              <w:autoSpaceDN/>
              <w:adjustRightInd/>
              <w:ind w:left="-10"/>
              <w:contextualSpacing/>
              <w:jc w:val="both"/>
            </w:pPr>
            <w:r w:rsidRPr="003F45BE">
              <w:rPr>
                <w:rStyle w:val="FontStyle12"/>
                <w:rFonts w:eastAsia="Calibri"/>
                <w:sz w:val="24"/>
                <w:szCs w:val="24"/>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1526" w:type="pct"/>
          </w:tcPr>
          <w:p w14:paraId="61BE72E6" w14:textId="2E83EC79" w:rsidR="000F2A2A" w:rsidRDefault="000F2A2A" w:rsidP="000F2A2A">
            <w:pPr>
              <w:tabs>
                <w:tab w:val="left" w:pos="540"/>
              </w:tabs>
              <w:contextualSpacing/>
              <w:rPr>
                <w:sz w:val="24"/>
                <w:szCs w:val="24"/>
              </w:rPr>
            </w:pPr>
            <w:r>
              <w:rPr>
                <w:sz w:val="24"/>
                <w:szCs w:val="24"/>
              </w:rPr>
              <w:t>Знание:</w:t>
            </w:r>
            <w:r w:rsidR="0070193C">
              <w:t xml:space="preserve"> </w:t>
            </w:r>
            <w:r w:rsidR="0070193C" w:rsidRPr="0070193C">
              <w:rPr>
                <w:rStyle w:val="FontStyle12"/>
                <w:rFonts w:eastAsia="Calibri"/>
                <w:sz w:val="24"/>
                <w:szCs w:val="24"/>
              </w:rPr>
              <w:t>методы транспортно-логистического обеспечения внешнеэкономической деятельности с учетом российских, китайских и международных правовых норм</w:t>
            </w:r>
          </w:p>
          <w:p w14:paraId="73C81056" w14:textId="691B4AC3" w:rsidR="000F2A2A" w:rsidRPr="00B90A4C" w:rsidRDefault="000F2A2A" w:rsidP="000F2A2A">
            <w:pPr>
              <w:tabs>
                <w:tab w:val="left" w:pos="540"/>
              </w:tabs>
              <w:contextualSpacing/>
              <w:rPr>
                <w:sz w:val="24"/>
                <w:szCs w:val="24"/>
              </w:rPr>
            </w:pPr>
            <w:r>
              <w:rPr>
                <w:sz w:val="24"/>
                <w:szCs w:val="24"/>
              </w:rPr>
              <w:t>Умение:</w:t>
            </w:r>
            <w:r w:rsidR="0070193C">
              <w:rPr>
                <w:sz w:val="24"/>
                <w:szCs w:val="24"/>
              </w:rPr>
              <w:t xml:space="preserve"> организовывать </w:t>
            </w:r>
            <w:r w:rsidR="0070193C" w:rsidRPr="0070193C">
              <w:rPr>
                <w:sz w:val="24"/>
                <w:szCs w:val="24"/>
              </w:rPr>
              <w:t>транспортно-логистическое обеспечение внешнеэкономической деятельности с учетом российских, китайских и международных правовых норм</w:t>
            </w:r>
          </w:p>
        </w:tc>
      </w:tr>
    </w:tbl>
    <w:p w14:paraId="3C7AF0D3" w14:textId="77777777" w:rsidR="00EF1764" w:rsidRDefault="00EF1764" w:rsidP="00646A1D">
      <w:pPr>
        <w:tabs>
          <w:tab w:val="left" w:pos="540"/>
        </w:tabs>
        <w:contextualSpacing/>
        <w:jc w:val="both"/>
        <w:rPr>
          <w:rFonts w:eastAsia="Calibri"/>
          <w:color w:val="000000" w:themeColor="text1"/>
          <w:sz w:val="28"/>
          <w:szCs w:val="28"/>
        </w:rPr>
      </w:pPr>
    </w:p>
    <w:p w14:paraId="6629147F" w14:textId="77777777" w:rsidR="001A4F7C" w:rsidRDefault="001A4F7C" w:rsidP="00646A1D">
      <w:pPr>
        <w:tabs>
          <w:tab w:val="left" w:pos="540"/>
        </w:tabs>
        <w:contextualSpacing/>
        <w:jc w:val="both"/>
        <w:rPr>
          <w:rFonts w:eastAsia="Calibri"/>
          <w:color w:val="000000" w:themeColor="text1"/>
          <w:sz w:val="28"/>
          <w:szCs w:val="28"/>
        </w:rPr>
      </w:pPr>
    </w:p>
    <w:p w14:paraId="04FBDE93" w14:textId="77777777" w:rsidR="001A4F7C" w:rsidRDefault="001A4F7C" w:rsidP="00646A1D">
      <w:pPr>
        <w:tabs>
          <w:tab w:val="left" w:pos="540"/>
        </w:tabs>
        <w:contextualSpacing/>
        <w:jc w:val="both"/>
        <w:rPr>
          <w:rFonts w:eastAsia="Calibri"/>
          <w:color w:val="000000" w:themeColor="text1"/>
          <w:sz w:val="28"/>
          <w:szCs w:val="28"/>
        </w:rPr>
      </w:pPr>
    </w:p>
    <w:p w14:paraId="1E5048CB" w14:textId="7687C431" w:rsidR="00C52F7B" w:rsidRDefault="00C52F7B" w:rsidP="00F95658">
      <w:pPr>
        <w:ind w:firstLine="709"/>
        <w:jc w:val="both"/>
        <w:rPr>
          <w:b/>
          <w:bCs/>
          <w:sz w:val="28"/>
          <w:szCs w:val="28"/>
        </w:rPr>
      </w:pPr>
      <w:r w:rsidRPr="001C58B4">
        <w:rPr>
          <w:b/>
          <w:bCs/>
          <w:sz w:val="28"/>
          <w:szCs w:val="28"/>
        </w:rPr>
        <w:lastRenderedPageBreak/>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B91CE71" w14:textId="77777777" w:rsidR="00F45B71" w:rsidRPr="001C58B4" w:rsidRDefault="00F45B71" w:rsidP="00F95658">
      <w:pPr>
        <w:ind w:firstLine="709"/>
        <w:jc w:val="both"/>
        <w:rPr>
          <w:b/>
          <w:sz w:val="28"/>
          <w:szCs w:val="28"/>
        </w:rPr>
      </w:pPr>
    </w:p>
    <w:p w14:paraId="5EBF6640" w14:textId="6AEE8A9A" w:rsidR="00DC4017" w:rsidRDefault="00E32E32" w:rsidP="0070193C">
      <w:pPr>
        <w:spacing w:line="360" w:lineRule="auto"/>
        <w:ind w:firstLine="709"/>
        <w:jc w:val="both"/>
        <w:rPr>
          <w:sz w:val="28"/>
          <w:szCs w:val="28"/>
        </w:rPr>
      </w:pPr>
      <w:r w:rsidRPr="0070193C">
        <w:rPr>
          <w:sz w:val="28"/>
          <w:szCs w:val="28"/>
        </w:rPr>
        <w:t>Дисциплина «</w:t>
      </w:r>
      <w:r w:rsidR="00DC4017" w:rsidRPr="0070193C">
        <w:rPr>
          <w:sz w:val="28"/>
          <w:szCs w:val="28"/>
        </w:rPr>
        <w:t>Налоги и налоговые системы</w:t>
      </w:r>
      <w:r w:rsidRPr="0070193C">
        <w:rPr>
          <w:sz w:val="28"/>
          <w:szCs w:val="28"/>
        </w:rPr>
        <w:t xml:space="preserve">» </w:t>
      </w:r>
      <w:r w:rsidR="00C969D0" w:rsidRPr="0070193C">
        <w:rPr>
          <w:sz w:val="28"/>
          <w:szCs w:val="28"/>
        </w:rPr>
        <w:t>является дисциплиной</w:t>
      </w:r>
      <w:r w:rsidR="000321A3" w:rsidRPr="0070193C">
        <w:rPr>
          <w:sz w:val="28"/>
          <w:szCs w:val="28"/>
        </w:rPr>
        <w:t xml:space="preserve"> профиля</w:t>
      </w:r>
      <w:r w:rsidR="00C969D0" w:rsidRPr="0070193C">
        <w:rPr>
          <w:sz w:val="28"/>
          <w:szCs w:val="28"/>
        </w:rPr>
        <w:t xml:space="preserve"> </w:t>
      </w:r>
      <w:r w:rsidR="00DC4017" w:rsidRPr="0070193C">
        <w:rPr>
          <w:sz w:val="28"/>
          <w:szCs w:val="28"/>
        </w:rPr>
        <w:t xml:space="preserve">образовательной программы «Мировая экономика», профиль «Мировая экономика и международный бизнес (с частичной реализацией на английском языке)», образовательной программы «Мировая экономика и международный бизнес», профиль «Мировая экономика и международный бизнес (с частичной реализацией на английском языке)», </w:t>
      </w:r>
      <w:r w:rsidR="000321A3" w:rsidRPr="0070193C">
        <w:rPr>
          <w:sz w:val="28"/>
          <w:szCs w:val="28"/>
        </w:rPr>
        <w:t xml:space="preserve">образовательной программы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английском языке)», </w:t>
      </w:r>
      <w:r w:rsidR="00DC4017" w:rsidRPr="0070193C">
        <w:rPr>
          <w:sz w:val="28"/>
          <w:szCs w:val="28"/>
        </w:rPr>
        <w:t xml:space="preserve">образовательной программы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 </w:t>
      </w:r>
      <w:r w:rsidR="000321A3" w:rsidRPr="0070193C">
        <w:rPr>
          <w:sz w:val="28"/>
          <w:szCs w:val="28"/>
        </w:rPr>
        <w:t xml:space="preserve">по направлению </w:t>
      </w:r>
      <w:r w:rsidR="00DC4017" w:rsidRPr="0070193C">
        <w:rPr>
          <w:sz w:val="28"/>
          <w:szCs w:val="28"/>
        </w:rPr>
        <w:t>38.03.01 «Экономика».</w:t>
      </w:r>
    </w:p>
    <w:p w14:paraId="0B4CB806" w14:textId="3DF4E21E" w:rsidR="00C969D0" w:rsidRPr="00C969D0" w:rsidRDefault="00C969D0" w:rsidP="00DC4017">
      <w:pPr>
        <w:spacing w:line="360" w:lineRule="auto"/>
        <w:ind w:firstLine="709"/>
        <w:jc w:val="both"/>
        <w:rPr>
          <w:sz w:val="28"/>
          <w:szCs w:val="28"/>
        </w:rPr>
      </w:pPr>
      <w:r w:rsidRPr="00C969D0">
        <w:rPr>
          <w:sz w:val="28"/>
          <w:szCs w:val="28"/>
        </w:rPr>
        <w:t xml:space="preserve">Для освоения дисциплины необходимо обладать знанием вопросов </w:t>
      </w:r>
      <w:r w:rsidR="00DA496D">
        <w:rPr>
          <w:sz w:val="28"/>
          <w:szCs w:val="28"/>
        </w:rPr>
        <w:t xml:space="preserve">нормативно-правовой базы в области </w:t>
      </w:r>
      <w:r w:rsidR="00DC4017">
        <w:rPr>
          <w:sz w:val="28"/>
          <w:szCs w:val="28"/>
        </w:rPr>
        <w:t>налогообложения.</w:t>
      </w:r>
    </w:p>
    <w:p w14:paraId="31FF1B94" w14:textId="13815C67" w:rsidR="00F45B71" w:rsidRDefault="00C969D0" w:rsidP="00C969D0">
      <w:pPr>
        <w:spacing w:line="360" w:lineRule="auto"/>
        <w:ind w:firstLine="709"/>
        <w:jc w:val="both"/>
        <w:rPr>
          <w:sz w:val="28"/>
          <w:szCs w:val="28"/>
        </w:rPr>
      </w:pPr>
      <w:r w:rsidRPr="00C969D0">
        <w:rPr>
          <w:sz w:val="28"/>
          <w:szCs w:val="28"/>
        </w:rPr>
        <w:t>Дисциплина «</w:t>
      </w:r>
      <w:r w:rsidR="00DC4017">
        <w:rPr>
          <w:sz w:val="28"/>
          <w:szCs w:val="28"/>
        </w:rPr>
        <w:t>Налоги и налоговые системы»</w:t>
      </w:r>
      <w:r w:rsidRPr="00C969D0">
        <w:rPr>
          <w:sz w:val="28"/>
          <w:szCs w:val="28"/>
        </w:rPr>
        <w:t xml:space="preserve"> базируется на знаниях студентов, полученных ими в процессе изучения дисциплин: «</w:t>
      </w:r>
      <w:r w:rsidR="00DC4017">
        <w:rPr>
          <w:sz w:val="28"/>
          <w:szCs w:val="28"/>
        </w:rPr>
        <w:t>Международный бизнес</w:t>
      </w:r>
      <w:r w:rsidR="00DA496D">
        <w:rPr>
          <w:sz w:val="28"/>
          <w:szCs w:val="28"/>
        </w:rPr>
        <w:t>»</w:t>
      </w:r>
      <w:r w:rsidR="00DC4017">
        <w:rPr>
          <w:sz w:val="28"/>
          <w:szCs w:val="28"/>
        </w:rPr>
        <w:t>, «Бухгалтерский учет и отчетность», «Мировые финансы»</w:t>
      </w:r>
      <w:r w:rsidRPr="00C969D0">
        <w:rPr>
          <w:sz w:val="28"/>
          <w:szCs w:val="28"/>
        </w:rPr>
        <w:t>.</w:t>
      </w:r>
    </w:p>
    <w:p w14:paraId="2D5A36FC" w14:textId="5687C78C"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4FA6B4E" w14:textId="77777777" w:rsidR="006327FC" w:rsidRPr="0070193C" w:rsidRDefault="006327FC" w:rsidP="0070193C">
      <w:pPr>
        <w:spacing w:line="360" w:lineRule="auto"/>
        <w:ind w:firstLine="709"/>
        <w:jc w:val="both"/>
        <w:rPr>
          <w:sz w:val="28"/>
          <w:szCs w:val="28"/>
        </w:rPr>
      </w:pPr>
      <w:r w:rsidRPr="0070193C">
        <w:rPr>
          <w:sz w:val="28"/>
          <w:szCs w:val="28"/>
        </w:rPr>
        <w:t xml:space="preserve">38.03.01 «Экономика», </w:t>
      </w:r>
    </w:p>
    <w:p w14:paraId="15F331BB" w14:textId="77777777" w:rsidR="006327FC" w:rsidRPr="0070193C" w:rsidRDefault="006327FC" w:rsidP="0070193C">
      <w:pPr>
        <w:spacing w:line="360" w:lineRule="auto"/>
        <w:ind w:firstLine="709"/>
        <w:jc w:val="both"/>
        <w:rPr>
          <w:sz w:val="28"/>
          <w:szCs w:val="28"/>
        </w:rPr>
      </w:pPr>
      <w:r w:rsidRPr="0070193C">
        <w:rPr>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p>
    <w:p w14:paraId="2DC794B9" w14:textId="77777777" w:rsidR="006327FC" w:rsidRPr="0070193C" w:rsidRDefault="006327FC" w:rsidP="0070193C">
      <w:pPr>
        <w:spacing w:line="360" w:lineRule="auto"/>
        <w:ind w:firstLine="709"/>
        <w:jc w:val="both"/>
        <w:rPr>
          <w:sz w:val="28"/>
          <w:szCs w:val="28"/>
        </w:rPr>
      </w:pPr>
      <w:r w:rsidRPr="0070193C">
        <w:rPr>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p>
    <w:p w14:paraId="5CA1431D" w14:textId="77777777" w:rsidR="006327FC" w:rsidRPr="0070193C" w:rsidRDefault="006327FC" w:rsidP="0070193C">
      <w:pPr>
        <w:spacing w:line="360" w:lineRule="auto"/>
        <w:ind w:firstLine="709"/>
        <w:jc w:val="both"/>
        <w:rPr>
          <w:sz w:val="28"/>
          <w:szCs w:val="28"/>
        </w:rPr>
      </w:pPr>
      <w:r w:rsidRPr="0070193C">
        <w:rPr>
          <w:sz w:val="28"/>
          <w:szCs w:val="28"/>
        </w:rPr>
        <w:t xml:space="preserve">Образовательная программа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w:t>
      </w:r>
      <w:r w:rsidRPr="0070193C">
        <w:rPr>
          <w:sz w:val="28"/>
          <w:szCs w:val="28"/>
        </w:rPr>
        <w:lastRenderedPageBreak/>
        <w:t>английском языке)»</w:t>
      </w:r>
    </w:p>
    <w:p w14:paraId="31989B6F" w14:textId="77777777" w:rsidR="006327FC" w:rsidRDefault="006327FC" w:rsidP="0070193C">
      <w:pPr>
        <w:spacing w:line="360" w:lineRule="auto"/>
        <w:ind w:firstLine="709"/>
        <w:jc w:val="both"/>
        <w:rPr>
          <w:sz w:val="28"/>
          <w:szCs w:val="28"/>
        </w:rPr>
      </w:pPr>
      <w:r w:rsidRPr="0070193C">
        <w:rPr>
          <w:sz w:val="28"/>
          <w:szCs w:val="28"/>
        </w:rPr>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73FCC9AC" w14:textId="77170ABD" w:rsidR="00CF0AFA" w:rsidRDefault="00CF0AFA" w:rsidP="0070193C">
      <w:pPr>
        <w:tabs>
          <w:tab w:val="left" w:pos="540"/>
        </w:tabs>
        <w:spacing w:line="360" w:lineRule="auto"/>
        <w:ind w:firstLine="709"/>
        <w:contextualSpacing/>
        <w:jc w:val="both"/>
        <w:rPr>
          <w:rFonts w:eastAsia="Calibri"/>
          <w:color w:val="000000" w:themeColor="text1"/>
          <w:sz w:val="28"/>
          <w:szCs w:val="28"/>
        </w:rPr>
      </w:pPr>
      <w:r>
        <w:rPr>
          <w:rFonts w:eastAsia="Calibri"/>
          <w:color w:val="000000" w:themeColor="text1"/>
          <w:sz w:val="28"/>
          <w:szCs w:val="28"/>
        </w:rPr>
        <w:t xml:space="preserve">Общая трудоемкость дисциплины составляет - </w:t>
      </w:r>
      <w:r w:rsidR="00264DD0">
        <w:rPr>
          <w:rFonts w:eastAsia="Calibri"/>
          <w:color w:val="000000" w:themeColor="text1"/>
          <w:sz w:val="28"/>
          <w:szCs w:val="28"/>
        </w:rPr>
        <w:t>4</w:t>
      </w:r>
      <w:r>
        <w:rPr>
          <w:rFonts w:eastAsia="Calibri"/>
          <w:color w:val="000000" w:themeColor="text1"/>
          <w:sz w:val="28"/>
          <w:szCs w:val="28"/>
        </w:rPr>
        <w:t xml:space="preserve"> зачетные единицы. </w:t>
      </w:r>
    </w:p>
    <w:p w14:paraId="63477E15" w14:textId="581EB2D7" w:rsidR="00CF0AFA" w:rsidRPr="00264DD0" w:rsidRDefault="00CF0AFA" w:rsidP="0070193C">
      <w:pPr>
        <w:tabs>
          <w:tab w:val="left" w:pos="540"/>
        </w:tabs>
        <w:spacing w:line="360" w:lineRule="auto"/>
        <w:ind w:firstLine="709"/>
        <w:contextualSpacing/>
        <w:jc w:val="both"/>
        <w:rPr>
          <w:rFonts w:eastAsia="Calibri"/>
          <w:color w:val="000000" w:themeColor="text1"/>
          <w:sz w:val="28"/>
          <w:szCs w:val="28"/>
        </w:rPr>
      </w:pPr>
      <w:r>
        <w:rPr>
          <w:rFonts w:eastAsia="Calibri"/>
          <w:color w:val="000000" w:themeColor="text1"/>
          <w:sz w:val="28"/>
          <w:szCs w:val="28"/>
        </w:rPr>
        <w:t xml:space="preserve">Вид промежуточной аттестации – </w:t>
      </w:r>
      <w:r w:rsidR="00264DD0">
        <w:rPr>
          <w:rFonts w:eastAsia="Calibri"/>
          <w:color w:val="000000" w:themeColor="text1"/>
          <w:sz w:val="28"/>
          <w:szCs w:val="28"/>
        </w:rPr>
        <w:t>экзамен.</w:t>
      </w:r>
    </w:p>
    <w:p w14:paraId="5CE549A7" w14:textId="0E9ACFD6" w:rsidR="00CF0AFA" w:rsidRPr="0088321E" w:rsidRDefault="00CF0AFA" w:rsidP="00CF0AFA">
      <w:pPr>
        <w:keepNext/>
        <w:ind w:left="567"/>
        <w:jc w:val="right"/>
        <w:rPr>
          <w:sz w:val="28"/>
          <w:szCs w:val="28"/>
        </w:rPr>
      </w:pPr>
      <w:r w:rsidRPr="007E4CC5">
        <w:rPr>
          <w:sz w:val="28"/>
          <w:szCs w:val="28"/>
        </w:rPr>
        <w:t xml:space="preserve">Таблица </w:t>
      </w:r>
      <w:r>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CF0AFA" w:rsidRPr="00D34CB9" w14:paraId="712D3354" w14:textId="77777777" w:rsidTr="000F2A2A">
        <w:tc>
          <w:tcPr>
            <w:tcW w:w="3244" w:type="pct"/>
            <w:shd w:val="clear" w:color="auto" w:fill="auto"/>
          </w:tcPr>
          <w:p w14:paraId="1D94730E" w14:textId="77777777" w:rsidR="00CF0AFA" w:rsidRPr="00D34CB9" w:rsidRDefault="00CF0AFA" w:rsidP="000F2A2A">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630EA192" w14:textId="77777777" w:rsidR="00CF0AFA" w:rsidRPr="00D34CB9" w:rsidRDefault="00CF0AFA" w:rsidP="000F2A2A">
            <w:pPr>
              <w:pStyle w:val="a6"/>
              <w:keepNext/>
              <w:ind w:left="0"/>
              <w:jc w:val="center"/>
              <w:rPr>
                <w:b/>
                <w:sz w:val="24"/>
                <w:szCs w:val="24"/>
              </w:rPr>
            </w:pPr>
            <w:r w:rsidRPr="00962C3B">
              <w:rPr>
                <w:b/>
                <w:bCs/>
                <w:sz w:val="24"/>
              </w:rPr>
              <w:t>Всего (в з/е и часах)</w:t>
            </w:r>
          </w:p>
        </w:tc>
        <w:tc>
          <w:tcPr>
            <w:tcW w:w="898" w:type="pct"/>
            <w:shd w:val="clear" w:color="auto" w:fill="auto"/>
          </w:tcPr>
          <w:p w14:paraId="435954CD" w14:textId="1D8AA7A7" w:rsidR="00CF0AFA" w:rsidRPr="00D34CB9" w:rsidRDefault="00264DD0" w:rsidP="000F2A2A">
            <w:pPr>
              <w:pStyle w:val="a6"/>
              <w:keepNext/>
              <w:ind w:left="0"/>
              <w:jc w:val="center"/>
              <w:rPr>
                <w:b/>
                <w:sz w:val="24"/>
                <w:szCs w:val="24"/>
              </w:rPr>
            </w:pPr>
            <w:r>
              <w:rPr>
                <w:b/>
                <w:sz w:val="24"/>
                <w:szCs w:val="24"/>
              </w:rPr>
              <w:t>6 семестр</w:t>
            </w:r>
          </w:p>
          <w:p w14:paraId="5517127D" w14:textId="77777777" w:rsidR="00CF0AFA" w:rsidRPr="00D34CB9" w:rsidRDefault="00CF0AFA" w:rsidP="000F2A2A">
            <w:pPr>
              <w:pStyle w:val="a6"/>
              <w:keepNext/>
              <w:ind w:left="0"/>
              <w:rPr>
                <w:b/>
                <w:sz w:val="24"/>
                <w:szCs w:val="24"/>
              </w:rPr>
            </w:pPr>
          </w:p>
        </w:tc>
      </w:tr>
      <w:tr w:rsidR="00264DD0" w:rsidRPr="00D34CB9" w14:paraId="02AEBC7F" w14:textId="77777777" w:rsidTr="000F2A2A">
        <w:tc>
          <w:tcPr>
            <w:tcW w:w="3244" w:type="pct"/>
            <w:shd w:val="clear" w:color="auto" w:fill="auto"/>
          </w:tcPr>
          <w:p w14:paraId="6E170943" w14:textId="77777777" w:rsidR="00264DD0" w:rsidRPr="00D34CB9" w:rsidRDefault="00264DD0" w:rsidP="00264DD0">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04CB30FA" w14:textId="436D5DE9" w:rsidR="00264DD0" w:rsidRPr="00D34CB9" w:rsidRDefault="00264DD0" w:rsidP="00264DD0">
            <w:pPr>
              <w:pStyle w:val="a6"/>
              <w:keepNext/>
              <w:ind w:left="0"/>
              <w:jc w:val="center"/>
              <w:rPr>
                <w:b/>
                <w:i/>
                <w:sz w:val="24"/>
                <w:szCs w:val="24"/>
              </w:rPr>
            </w:pPr>
            <w:r>
              <w:rPr>
                <w:b/>
                <w:i/>
                <w:sz w:val="24"/>
                <w:szCs w:val="24"/>
              </w:rPr>
              <w:t>4/144</w:t>
            </w:r>
          </w:p>
        </w:tc>
        <w:tc>
          <w:tcPr>
            <w:tcW w:w="898" w:type="pct"/>
            <w:shd w:val="clear" w:color="auto" w:fill="auto"/>
          </w:tcPr>
          <w:p w14:paraId="02228E03" w14:textId="553F3415" w:rsidR="00264DD0" w:rsidRPr="00D34CB9" w:rsidRDefault="00264DD0" w:rsidP="00264DD0">
            <w:pPr>
              <w:pStyle w:val="a6"/>
              <w:keepNext/>
              <w:ind w:left="0"/>
              <w:jc w:val="center"/>
              <w:rPr>
                <w:b/>
                <w:i/>
                <w:sz w:val="24"/>
                <w:szCs w:val="24"/>
              </w:rPr>
            </w:pPr>
            <w:r>
              <w:rPr>
                <w:b/>
                <w:i/>
                <w:sz w:val="24"/>
                <w:szCs w:val="24"/>
              </w:rPr>
              <w:t>144</w:t>
            </w:r>
          </w:p>
        </w:tc>
      </w:tr>
      <w:tr w:rsidR="00264DD0" w:rsidRPr="00D34CB9" w14:paraId="42665687" w14:textId="77777777" w:rsidTr="000F2A2A">
        <w:tc>
          <w:tcPr>
            <w:tcW w:w="3244" w:type="pct"/>
            <w:shd w:val="clear" w:color="auto" w:fill="auto"/>
          </w:tcPr>
          <w:p w14:paraId="0481F87C" w14:textId="77777777" w:rsidR="00264DD0" w:rsidRPr="00D34CB9" w:rsidRDefault="00264DD0" w:rsidP="00264DD0">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092654D5" w14:textId="062E3DCA" w:rsidR="00264DD0" w:rsidRPr="00D34CB9" w:rsidRDefault="00264DD0" w:rsidP="00264DD0">
            <w:pPr>
              <w:pStyle w:val="a6"/>
              <w:keepNext/>
              <w:ind w:left="0"/>
              <w:jc w:val="center"/>
              <w:rPr>
                <w:b/>
                <w:i/>
                <w:sz w:val="24"/>
                <w:szCs w:val="24"/>
              </w:rPr>
            </w:pPr>
            <w:r>
              <w:rPr>
                <w:b/>
                <w:i/>
                <w:sz w:val="24"/>
                <w:szCs w:val="24"/>
              </w:rPr>
              <w:t>68</w:t>
            </w:r>
          </w:p>
        </w:tc>
        <w:tc>
          <w:tcPr>
            <w:tcW w:w="898" w:type="pct"/>
            <w:shd w:val="clear" w:color="auto" w:fill="auto"/>
          </w:tcPr>
          <w:p w14:paraId="1E912C89" w14:textId="7E17C37E" w:rsidR="00264DD0" w:rsidRPr="00D34CB9" w:rsidRDefault="00264DD0" w:rsidP="00264DD0">
            <w:pPr>
              <w:pStyle w:val="a6"/>
              <w:keepNext/>
              <w:ind w:left="0"/>
              <w:jc w:val="center"/>
              <w:rPr>
                <w:b/>
                <w:i/>
                <w:sz w:val="24"/>
                <w:szCs w:val="24"/>
              </w:rPr>
            </w:pPr>
            <w:r>
              <w:rPr>
                <w:b/>
                <w:i/>
                <w:sz w:val="24"/>
                <w:szCs w:val="24"/>
              </w:rPr>
              <w:t>68</w:t>
            </w:r>
          </w:p>
        </w:tc>
      </w:tr>
      <w:tr w:rsidR="00264DD0" w:rsidRPr="00D34CB9" w14:paraId="7D93897B" w14:textId="77777777" w:rsidTr="000F2A2A">
        <w:tc>
          <w:tcPr>
            <w:tcW w:w="3244" w:type="pct"/>
            <w:shd w:val="clear" w:color="auto" w:fill="auto"/>
          </w:tcPr>
          <w:p w14:paraId="6B125790" w14:textId="77777777" w:rsidR="00264DD0" w:rsidRPr="00D34CB9" w:rsidRDefault="00264DD0" w:rsidP="00264DD0">
            <w:pPr>
              <w:pStyle w:val="a6"/>
              <w:keepNext/>
              <w:ind w:left="0"/>
              <w:rPr>
                <w:i/>
                <w:sz w:val="24"/>
                <w:szCs w:val="24"/>
              </w:rPr>
            </w:pPr>
            <w:r w:rsidRPr="00D34CB9">
              <w:rPr>
                <w:i/>
                <w:sz w:val="24"/>
                <w:szCs w:val="24"/>
              </w:rPr>
              <w:t xml:space="preserve">Лекции </w:t>
            </w:r>
          </w:p>
        </w:tc>
        <w:tc>
          <w:tcPr>
            <w:tcW w:w="858" w:type="pct"/>
            <w:shd w:val="clear" w:color="auto" w:fill="auto"/>
          </w:tcPr>
          <w:p w14:paraId="39B621A7" w14:textId="7155CC39" w:rsidR="00264DD0" w:rsidRPr="00D34CB9" w:rsidRDefault="00264DD0" w:rsidP="00264DD0">
            <w:pPr>
              <w:pStyle w:val="a6"/>
              <w:keepNext/>
              <w:ind w:left="0"/>
              <w:jc w:val="center"/>
              <w:rPr>
                <w:b/>
                <w:i/>
                <w:sz w:val="24"/>
                <w:szCs w:val="24"/>
              </w:rPr>
            </w:pPr>
            <w:r>
              <w:rPr>
                <w:b/>
                <w:i/>
                <w:sz w:val="24"/>
                <w:szCs w:val="24"/>
              </w:rPr>
              <w:t>34</w:t>
            </w:r>
          </w:p>
        </w:tc>
        <w:tc>
          <w:tcPr>
            <w:tcW w:w="898" w:type="pct"/>
            <w:shd w:val="clear" w:color="auto" w:fill="auto"/>
          </w:tcPr>
          <w:p w14:paraId="1B35E4B4" w14:textId="384AF1E6" w:rsidR="00264DD0" w:rsidRPr="00D34CB9" w:rsidRDefault="00264DD0" w:rsidP="00264DD0">
            <w:pPr>
              <w:pStyle w:val="a6"/>
              <w:keepNext/>
              <w:ind w:left="0"/>
              <w:jc w:val="center"/>
              <w:rPr>
                <w:b/>
                <w:i/>
                <w:sz w:val="24"/>
                <w:szCs w:val="24"/>
              </w:rPr>
            </w:pPr>
            <w:r>
              <w:rPr>
                <w:b/>
                <w:i/>
                <w:sz w:val="24"/>
                <w:szCs w:val="24"/>
              </w:rPr>
              <w:t>34</w:t>
            </w:r>
          </w:p>
        </w:tc>
      </w:tr>
      <w:tr w:rsidR="00264DD0" w:rsidRPr="005532E3" w14:paraId="41E0FF44" w14:textId="77777777" w:rsidTr="000F2A2A">
        <w:tc>
          <w:tcPr>
            <w:tcW w:w="3244" w:type="pct"/>
            <w:shd w:val="clear" w:color="auto" w:fill="auto"/>
          </w:tcPr>
          <w:p w14:paraId="200E2773" w14:textId="77777777" w:rsidR="00264DD0" w:rsidRPr="005532E3" w:rsidRDefault="00264DD0" w:rsidP="00264DD0">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5A0C32AE" w14:textId="437BE311" w:rsidR="00264DD0" w:rsidRPr="005532E3" w:rsidRDefault="00264DD0" w:rsidP="00264DD0">
            <w:pPr>
              <w:pStyle w:val="a6"/>
              <w:keepNext/>
              <w:ind w:left="0"/>
              <w:jc w:val="center"/>
              <w:rPr>
                <w:b/>
                <w:i/>
                <w:sz w:val="24"/>
                <w:szCs w:val="24"/>
              </w:rPr>
            </w:pPr>
            <w:r>
              <w:rPr>
                <w:b/>
                <w:i/>
                <w:sz w:val="24"/>
                <w:szCs w:val="24"/>
              </w:rPr>
              <w:t>34</w:t>
            </w:r>
          </w:p>
        </w:tc>
        <w:tc>
          <w:tcPr>
            <w:tcW w:w="898" w:type="pct"/>
            <w:shd w:val="clear" w:color="auto" w:fill="auto"/>
          </w:tcPr>
          <w:p w14:paraId="21011721" w14:textId="54987713" w:rsidR="00264DD0" w:rsidRPr="005532E3" w:rsidRDefault="00264DD0" w:rsidP="00264DD0">
            <w:pPr>
              <w:pStyle w:val="a6"/>
              <w:keepNext/>
              <w:ind w:left="0"/>
              <w:jc w:val="center"/>
              <w:rPr>
                <w:b/>
                <w:i/>
                <w:sz w:val="24"/>
                <w:szCs w:val="24"/>
              </w:rPr>
            </w:pPr>
            <w:r>
              <w:rPr>
                <w:b/>
                <w:i/>
                <w:sz w:val="24"/>
                <w:szCs w:val="24"/>
              </w:rPr>
              <w:t>34</w:t>
            </w:r>
          </w:p>
        </w:tc>
      </w:tr>
      <w:tr w:rsidR="00264DD0" w:rsidRPr="005532E3" w14:paraId="788AFAE4" w14:textId="77777777" w:rsidTr="000F2A2A">
        <w:tc>
          <w:tcPr>
            <w:tcW w:w="3244" w:type="pct"/>
            <w:shd w:val="clear" w:color="auto" w:fill="auto"/>
          </w:tcPr>
          <w:p w14:paraId="6FADA8F8" w14:textId="77777777" w:rsidR="00264DD0" w:rsidRPr="005532E3" w:rsidRDefault="00264DD0" w:rsidP="00264DD0">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7438270E" w14:textId="77777777" w:rsidR="00264DD0" w:rsidRPr="005532E3" w:rsidRDefault="00264DD0" w:rsidP="00264DD0">
            <w:pPr>
              <w:pStyle w:val="a6"/>
              <w:keepNext/>
              <w:ind w:left="0"/>
              <w:jc w:val="center"/>
              <w:rPr>
                <w:b/>
                <w:i/>
                <w:sz w:val="24"/>
                <w:szCs w:val="24"/>
              </w:rPr>
            </w:pPr>
            <w:r>
              <w:rPr>
                <w:b/>
                <w:i/>
                <w:sz w:val="24"/>
                <w:szCs w:val="24"/>
              </w:rPr>
              <w:t>76</w:t>
            </w:r>
          </w:p>
        </w:tc>
        <w:tc>
          <w:tcPr>
            <w:tcW w:w="898" w:type="pct"/>
            <w:shd w:val="clear" w:color="auto" w:fill="auto"/>
          </w:tcPr>
          <w:p w14:paraId="293F32C2" w14:textId="07E7EE90" w:rsidR="00264DD0" w:rsidRPr="005532E3" w:rsidRDefault="00264DD0" w:rsidP="00264DD0">
            <w:pPr>
              <w:pStyle w:val="a6"/>
              <w:keepNext/>
              <w:ind w:left="0"/>
              <w:jc w:val="center"/>
              <w:rPr>
                <w:b/>
                <w:i/>
                <w:sz w:val="24"/>
                <w:szCs w:val="24"/>
              </w:rPr>
            </w:pPr>
            <w:r>
              <w:rPr>
                <w:b/>
                <w:i/>
                <w:sz w:val="24"/>
                <w:szCs w:val="24"/>
              </w:rPr>
              <w:t>76</w:t>
            </w:r>
          </w:p>
        </w:tc>
      </w:tr>
      <w:tr w:rsidR="00264DD0" w:rsidRPr="005532E3" w14:paraId="108834C7" w14:textId="77777777" w:rsidTr="000F2A2A">
        <w:tc>
          <w:tcPr>
            <w:tcW w:w="3244" w:type="pct"/>
            <w:shd w:val="clear" w:color="auto" w:fill="auto"/>
          </w:tcPr>
          <w:p w14:paraId="06C7E26F" w14:textId="77777777" w:rsidR="00264DD0" w:rsidRPr="005532E3" w:rsidRDefault="00264DD0" w:rsidP="00264DD0">
            <w:pPr>
              <w:pStyle w:val="a6"/>
              <w:keepNext/>
              <w:ind w:left="0"/>
              <w:rPr>
                <w:sz w:val="24"/>
                <w:szCs w:val="24"/>
              </w:rPr>
            </w:pPr>
            <w:r w:rsidRPr="00430365">
              <w:rPr>
                <w:sz w:val="24"/>
                <w:szCs w:val="24"/>
              </w:rPr>
              <w:t>Вид текущего контроля</w:t>
            </w:r>
          </w:p>
        </w:tc>
        <w:tc>
          <w:tcPr>
            <w:tcW w:w="858" w:type="pct"/>
            <w:shd w:val="clear" w:color="auto" w:fill="auto"/>
          </w:tcPr>
          <w:p w14:paraId="3D467B7D" w14:textId="77777777" w:rsidR="00264DD0" w:rsidRPr="005532E3" w:rsidRDefault="00264DD0" w:rsidP="00264DD0">
            <w:pPr>
              <w:pStyle w:val="a6"/>
              <w:keepNext/>
              <w:ind w:left="0"/>
              <w:jc w:val="center"/>
              <w:rPr>
                <w:b/>
                <w:i/>
                <w:sz w:val="24"/>
                <w:szCs w:val="24"/>
              </w:rPr>
            </w:pPr>
            <w:r>
              <w:rPr>
                <w:b/>
                <w:i/>
                <w:sz w:val="24"/>
                <w:szCs w:val="24"/>
              </w:rPr>
              <w:t>Контрольная работа</w:t>
            </w:r>
          </w:p>
        </w:tc>
        <w:tc>
          <w:tcPr>
            <w:tcW w:w="898" w:type="pct"/>
            <w:shd w:val="clear" w:color="auto" w:fill="auto"/>
          </w:tcPr>
          <w:p w14:paraId="53FC48F8" w14:textId="0F0FBF06" w:rsidR="00264DD0" w:rsidRPr="005532E3" w:rsidRDefault="00264DD0" w:rsidP="00264DD0">
            <w:pPr>
              <w:pStyle w:val="a6"/>
              <w:keepNext/>
              <w:ind w:left="0"/>
              <w:jc w:val="center"/>
              <w:rPr>
                <w:b/>
                <w:i/>
                <w:sz w:val="24"/>
                <w:szCs w:val="24"/>
              </w:rPr>
            </w:pPr>
            <w:r>
              <w:rPr>
                <w:b/>
                <w:i/>
                <w:sz w:val="24"/>
                <w:szCs w:val="24"/>
              </w:rPr>
              <w:t>Контрольная работа</w:t>
            </w:r>
          </w:p>
        </w:tc>
      </w:tr>
      <w:tr w:rsidR="00264DD0" w:rsidRPr="005532E3" w14:paraId="54B09B5C" w14:textId="77777777" w:rsidTr="000F2A2A">
        <w:tc>
          <w:tcPr>
            <w:tcW w:w="3244" w:type="pct"/>
            <w:shd w:val="clear" w:color="auto" w:fill="auto"/>
          </w:tcPr>
          <w:p w14:paraId="545D723C" w14:textId="77777777" w:rsidR="00264DD0" w:rsidRPr="005532E3" w:rsidRDefault="00264DD0" w:rsidP="00264DD0">
            <w:pPr>
              <w:pStyle w:val="a6"/>
              <w:keepNext/>
              <w:ind w:left="0"/>
              <w:rPr>
                <w:sz w:val="24"/>
                <w:szCs w:val="24"/>
              </w:rPr>
            </w:pPr>
            <w:r w:rsidRPr="00962C3B">
              <w:rPr>
                <w:bCs/>
                <w:sz w:val="24"/>
              </w:rPr>
              <w:t>Вид промежуточной аттестации</w:t>
            </w:r>
          </w:p>
        </w:tc>
        <w:tc>
          <w:tcPr>
            <w:tcW w:w="858" w:type="pct"/>
            <w:shd w:val="clear" w:color="auto" w:fill="auto"/>
          </w:tcPr>
          <w:p w14:paraId="1FF44DA0" w14:textId="77777777" w:rsidR="00264DD0" w:rsidRPr="005532E3" w:rsidRDefault="00264DD0" w:rsidP="00264DD0">
            <w:pPr>
              <w:pStyle w:val="a6"/>
              <w:keepNext/>
              <w:ind w:left="0"/>
              <w:jc w:val="center"/>
              <w:rPr>
                <w:b/>
                <w:i/>
                <w:sz w:val="24"/>
                <w:szCs w:val="24"/>
              </w:rPr>
            </w:pPr>
            <w:r>
              <w:rPr>
                <w:b/>
                <w:i/>
                <w:sz w:val="24"/>
                <w:szCs w:val="24"/>
              </w:rPr>
              <w:t>экзамен</w:t>
            </w:r>
          </w:p>
        </w:tc>
        <w:tc>
          <w:tcPr>
            <w:tcW w:w="898" w:type="pct"/>
            <w:shd w:val="clear" w:color="auto" w:fill="auto"/>
          </w:tcPr>
          <w:p w14:paraId="7A52C731" w14:textId="68EA422A" w:rsidR="00264DD0" w:rsidRPr="005532E3" w:rsidRDefault="00264DD0" w:rsidP="00264DD0">
            <w:pPr>
              <w:pStyle w:val="a6"/>
              <w:keepNext/>
              <w:ind w:left="0"/>
              <w:jc w:val="center"/>
              <w:rPr>
                <w:b/>
                <w:i/>
                <w:sz w:val="24"/>
                <w:szCs w:val="24"/>
              </w:rPr>
            </w:pPr>
            <w:r>
              <w:rPr>
                <w:b/>
                <w:i/>
                <w:sz w:val="24"/>
                <w:szCs w:val="24"/>
              </w:rPr>
              <w:t>экзамен</w:t>
            </w:r>
          </w:p>
        </w:tc>
      </w:tr>
    </w:tbl>
    <w:p w14:paraId="17768E43" w14:textId="77777777" w:rsidR="00646A1D" w:rsidRDefault="00646A1D" w:rsidP="00646A1D">
      <w:pPr>
        <w:jc w:val="both"/>
        <w:rPr>
          <w:b/>
          <w:bCs/>
          <w:sz w:val="28"/>
          <w:szCs w:val="28"/>
        </w:rPr>
      </w:pPr>
    </w:p>
    <w:p w14:paraId="38D4DDD5" w14:textId="77777777" w:rsidR="00264DD0" w:rsidRDefault="00264DD0" w:rsidP="00646A1D">
      <w:pPr>
        <w:jc w:val="both"/>
        <w:rPr>
          <w:b/>
          <w:bCs/>
          <w:sz w:val="28"/>
          <w:szCs w:val="28"/>
        </w:rPr>
      </w:pPr>
    </w:p>
    <w:p w14:paraId="3D805E60" w14:textId="014F746A"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70193C">
      <w:pPr>
        <w:spacing w:line="360" w:lineRule="auto"/>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29753015" w14:textId="4EC3E460" w:rsidR="00D03E77" w:rsidRPr="008006D3" w:rsidRDefault="00430365" w:rsidP="0070193C">
      <w:pPr>
        <w:widowControl/>
        <w:autoSpaceDE/>
        <w:autoSpaceDN/>
        <w:adjustRightInd/>
        <w:spacing w:line="360" w:lineRule="auto"/>
        <w:ind w:firstLine="709"/>
        <w:jc w:val="both"/>
        <w:rPr>
          <w:bCs/>
          <w:sz w:val="28"/>
          <w:szCs w:val="28"/>
        </w:rPr>
      </w:pPr>
      <w:r w:rsidRPr="008006D3">
        <w:rPr>
          <w:bCs/>
          <w:sz w:val="28"/>
          <w:szCs w:val="28"/>
        </w:rPr>
        <w:t xml:space="preserve">Тема 1. </w:t>
      </w:r>
      <w:r w:rsidR="00B90A4C">
        <w:rPr>
          <w:bCs/>
          <w:sz w:val="28"/>
          <w:szCs w:val="28"/>
        </w:rPr>
        <w:t>Налоги и их роль в современном обществе. Экономические основы налогообложения.</w:t>
      </w:r>
    </w:p>
    <w:p w14:paraId="384CFE6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Налоги как основной метод мобилизации доходов бюджета государства. Характерные черты налогов как вида финансового платежа. </w:t>
      </w:r>
    </w:p>
    <w:p w14:paraId="2AF7BE3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Налоги как экономическая категория. Экономические интересы участников налоговых отношений и их объективное противоречие. Функции налогов. Взаимосвязь фискальной и регулирующей функций налогов. </w:t>
      </w:r>
    </w:p>
    <w:p w14:paraId="6B73AF71"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Правовое определение налогов и сборов. Налоги, сборы, некодифицированные налоговые платежи: общее и различие. Налогоплательщик и плательщик сборов. </w:t>
      </w:r>
    </w:p>
    <w:p w14:paraId="3D49CB6E"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Элементы налогообложения и их характеристика: объект налогообложения, налоговая база, налоговый период, налоговая ставка, порядок исчисления налога, </w:t>
      </w:r>
      <w:r w:rsidRPr="00B90A4C">
        <w:rPr>
          <w:bCs/>
          <w:sz w:val="28"/>
          <w:szCs w:val="28"/>
        </w:rPr>
        <w:lastRenderedPageBreak/>
        <w:t xml:space="preserve">порядок и сроки уплаты налога, налоговые льготы. Налоговые льготы и преференции как инструмент налоговой политики государства. </w:t>
      </w:r>
    </w:p>
    <w:p w14:paraId="37157691" w14:textId="501E810E"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Принципы налогообложения: справедливость, определенность, удобство, экономия. Их содержание и значение, реализация в современных условиях. </w:t>
      </w:r>
    </w:p>
    <w:p w14:paraId="28221EA3" w14:textId="5AF65486"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Методы налогообложения: равный, пропорциональный, прогрессивный, регрессивный. Скрытая регрессия. Методы налогообложения и реализация принципа справедливости в налогообложения.</w:t>
      </w:r>
    </w:p>
    <w:p w14:paraId="492FD83D" w14:textId="52B97CF2" w:rsidR="00D03E77" w:rsidRPr="008006D3"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Тема 2. </w:t>
      </w:r>
      <w:r w:rsidR="00B90A4C">
        <w:rPr>
          <w:bCs/>
          <w:sz w:val="28"/>
          <w:szCs w:val="28"/>
        </w:rPr>
        <w:t>Налоговая системы государства. Основы налогового администрирования.</w:t>
      </w:r>
    </w:p>
    <w:p w14:paraId="2A292AC0" w14:textId="77777777" w:rsidR="00B90A4C"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 </w:t>
      </w:r>
      <w:r w:rsidR="00B90A4C" w:rsidRPr="00B90A4C">
        <w:rPr>
          <w:bCs/>
          <w:sz w:val="28"/>
          <w:szCs w:val="28"/>
        </w:rPr>
        <w:t xml:space="preserve">Налоговая система: понятие, структурные элементы. Факторы развития налоговой системы. </w:t>
      </w:r>
    </w:p>
    <w:p w14:paraId="780E339B"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Классификация налогов и ее назначение. Классификационные критерии. Прямые налоги: понятие, виды, общая характеристика. Косвенные налоги: понятие, виды, общая характеристика. Понятие носителя налога.</w:t>
      </w:r>
    </w:p>
    <w:p w14:paraId="089443C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Модели налоговых систем: англосаксонская, </w:t>
      </w:r>
      <w:proofErr w:type="spellStart"/>
      <w:r w:rsidRPr="00B90A4C">
        <w:rPr>
          <w:bCs/>
          <w:sz w:val="28"/>
          <w:szCs w:val="28"/>
        </w:rPr>
        <w:t>евроконтинентальная</w:t>
      </w:r>
      <w:proofErr w:type="spellEnd"/>
      <w:r w:rsidRPr="00B90A4C">
        <w:rPr>
          <w:bCs/>
          <w:sz w:val="28"/>
          <w:szCs w:val="28"/>
        </w:rPr>
        <w:t xml:space="preserve">, латиноамериканская, смешанная, оффшорная. </w:t>
      </w:r>
    </w:p>
    <w:p w14:paraId="6E52F54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Организационные принципы построения налоговой системы Российской Федерации. Виды налогов и сборов, взимаемых в Российской Федерации: федеральные, региональные, местные. </w:t>
      </w:r>
    </w:p>
    <w:p w14:paraId="3EF620AF"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Налоговое администрирование: понятие, цель и задачи. Налоговые органы в Российской Федерации и их структура. Права и обязанности налоговых органов. </w:t>
      </w:r>
    </w:p>
    <w:p w14:paraId="48BDC9AA"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Налоговый контроль как центральный элемент налогового администрирования. Формы и методы налогового контроля. Налоговые проверки: камеральная налоговая проверка, выездная налоговая проверка. Развитие в Российской Федерации риск-ориентированного подхода к организации и проведению налогового контроля. </w:t>
      </w:r>
    </w:p>
    <w:p w14:paraId="3610999B" w14:textId="0350AB06"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Налоговые правонарушения. Виды налоговых правонарушений. Ответственность за нарушение налогового законодательства.</w:t>
      </w:r>
    </w:p>
    <w:p w14:paraId="3864D274" w14:textId="5EB8FFD5" w:rsidR="00D03E77" w:rsidRPr="008006D3"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Тема 3. </w:t>
      </w:r>
      <w:r w:rsidR="00B90A4C">
        <w:rPr>
          <w:bCs/>
          <w:sz w:val="28"/>
          <w:szCs w:val="28"/>
        </w:rPr>
        <w:t>Косвенные налоги.</w:t>
      </w:r>
    </w:p>
    <w:p w14:paraId="610D57AA" w14:textId="77777777" w:rsidR="00B90A4C" w:rsidRDefault="00D03E77" w:rsidP="00430365">
      <w:pPr>
        <w:widowControl/>
        <w:autoSpaceDE/>
        <w:autoSpaceDN/>
        <w:adjustRightInd/>
        <w:spacing w:line="360" w:lineRule="auto"/>
        <w:ind w:firstLine="709"/>
        <w:jc w:val="both"/>
        <w:rPr>
          <w:bCs/>
          <w:sz w:val="28"/>
          <w:szCs w:val="28"/>
        </w:rPr>
      </w:pPr>
      <w:r w:rsidRPr="008006D3">
        <w:rPr>
          <w:bCs/>
          <w:sz w:val="28"/>
          <w:szCs w:val="28"/>
        </w:rPr>
        <w:t xml:space="preserve"> </w:t>
      </w:r>
      <w:r w:rsidR="00B90A4C" w:rsidRPr="00B90A4C">
        <w:rPr>
          <w:bCs/>
          <w:sz w:val="28"/>
          <w:szCs w:val="28"/>
        </w:rPr>
        <w:t xml:space="preserve">Акцизы: общая экономическая характеристика, место и роль в налоговой системе Российской Федерации. Принципы отбора подакцизных товаров. Состав </w:t>
      </w:r>
      <w:r w:rsidR="00B90A4C" w:rsidRPr="00B90A4C">
        <w:rPr>
          <w:bCs/>
          <w:sz w:val="28"/>
          <w:szCs w:val="28"/>
        </w:rPr>
        <w:lastRenderedPageBreak/>
        <w:t xml:space="preserve">подакцизных товаров в налоговых системах зарубежных стран. Плательщики и носители акциза. </w:t>
      </w:r>
    </w:p>
    <w:p w14:paraId="2212A758"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Акцизное налогообложение в Российской Федерации: состав подакцизных товаров, элементы налогообложения акциза и их характеристика. Реализация принципа однократного налогообложения при акцизном налогообложении операций экспорта и импорта. Особенности освобождения от обложения акцизами операций реализации подакцизных товаров за пределы территории Российской Федерации. </w:t>
      </w:r>
    </w:p>
    <w:p w14:paraId="09C12B57" w14:textId="57E90932" w:rsidR="008006D3" w:rsidRDefault="00B90A4C" w:rsidP="00430365">
      <w:pPr>
        <w:widowControl/>
        <w:autoSpaceDE/>
        <w:autoSpaceDN/>
        <w:adjustRightInd/>
        <w:spacing w:line="360" w:lineRule="auto"/>
        <w:ind w:firstLine="709"/>
        <w:jc w:val="both"/>
        <w:rPr>
          <w:bCs/>
          <w:sz w:val="28"/>
          <w:szCs w:val="28"/>
        </w:rPr>
      </w:pPr>
      <w:r w:rsidRPr="00B90A4C">
        <w:rPr>
          <w:bCs/>
          <w:sz w:val="28"/>
          <w:szCs w:val="28"/>
        </w:rPr>
        <w:t>Гармонизация налоговой политики в области акцизного налогообложения странами-членами ЕАЭС и ее влияние на реализацию фискальной и регулирующей функции акцизов в Российской Федерации.</w:t>
      </w:r>
      <w:r w:rsidR="008006D3" w:rsidRPr="008006D3">
        <w:rPr>
          <w:bCs/>
          <w:sz w:val="28"/>
          <w:szCs w:val="28"/>
        </w:rPr>
        <w:t xml:space="preserve"> </w:t>
      </w:r>
    </w:p>
    <w:p w14:paraId="19D2E44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 на добавленную стоимость (НДС). История возникновения и развития НДС. Экономическое содержание НДС. Место и роль НДС в налоговой системе Российской Федерации. </w:t>
      </w:r>
    </w:p>
    <w:p w14:paraId="2133B6D5"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Плательщики НДС. Освобождение от исполнения обязанности плательщика НДС. Элементы налогообложения НДС и их характеристика. Дифференциации ставки НДС: опыт зарубежных стран и РФ. Нулевая ставка НДС как условие недопущения международного двойного налогообложения Налоговые вычеты: экономическое назначение, условия и порядок применения. Освобождение от НДС обращения российской и иностранной валюты, банковских операций, операций реализации ценных бумаг, доходов профессиональных участников рынка ценных бумаг. </w:t>
      </w:r>
    </w:p>
    <w:p w14:paraId="6F0FA491" w14:textId="4A8D138C" w:rsidR="00B90A4C" w:rsidRPr="008006D3" w:rsidRDefault="00B90A4C" w:rsidP="00430365">
      <w:pPr>
        <w:widowControl/>
        <w:autoSpaceDE/>
        <w:autoSpaceDN/>
        <w:adjustRightInd/>
        <w:spacing w:line="360" w:lineRule="auto"/>
        <w:ind w:firstLine="709"/>
        <w:jc w:val="both"/>
        <w:rPr>
          <w:bCs/>
          <w:sz w:val="28"/>
          <w:szCs w:val="28"/>
        </w:rPr>
      </w:pPr>
      <w:r w:rsidRPr="00B90A4C">
        <w:rPr>
          <w:bCs/>
          <w:sz w:val="28"/>
          <w:szCs w:val="28"/>
        </w:rPr>
        <w:t>Налог с продаж: общая характеристика и опыт применения в США и Канаде.</w:t>
      </w:r>
    </w:p>
    <w:p w14:paraId="2EE87D53" w14:textId="2A177B32" w:rsidR="008006D3"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4. </w:t>
      </w:r>
      <w:r w:rsidR="00B90A4C">
        <w:rPr>
          <w:bCs/>
          <w:sz w:val="28"/>
          <w:szCs w:val="28"/>
        </w:rPr>
        <w:t>Налогообложение доходов.</w:t>
      </w:r>
    </w:p>
    <w:p w14:paraId="4FAE18A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 на прибыль организаций: экономическое содержание, место и роль налога на прибыль организаций в налоговой системе России. </w:t>
      </w:r>
    </w:p>
    <w:p w14:paraId="390CD77B"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Плательщики налога. Элементы налогообложения и их характеристика. Убытки и порядок их признания. Перенос убытка на будущее.</w:t>
      </w:r>
    </w:p>
    <w:p w14:paraId="484E853D"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 Особенности налогообложения доходов и прибыли профессиональных участников рынка ценных бумаг. </w:t>
      </w:r>
    </w:p>
    <w:p w14:paraId="31B1C0DA" w14:textId="77777777" w:rsidR="00B90A4C" w:rsidRDefault="00B90A4C" w:rsidP="00430365">
      <w:pPr>
        <w:widowControl/>
        <w:autoSpaceDE/>
        <w:autoSpaceDN/>
        <w:adjustRightInd/>
        <w:spacing w:line="360" w:lineRule="auto"/>
        <w:ind w:firstLine="709"/>
        <w:jc w:val="both"/>
        <w:rPr>
          <w:bCs/>
          <w:sz w:val="28"/>
          <w:szCs w:val="28"/>
        </w:rPr>
      </w:pPr>
      <w:r w:rsidRPr="00B90A4C">
        <w:rPr>
          <w:bCs/>
          <w:sz w:val="28"/>
          <w:szCs w:val="28"/>
        </w:rPr>
        <w:lastRenderedPageBreak/>
        <w:t xml:space="preserve">Корпоративный налог и практика его применения в зарубежных странах: плательщики, налоговая ставка. </w:t>
      </w:r>
    </w:p>
    <w:p w14:paraId="438710D6" w14:textId="77777777" w:rsidR="00AF1775"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Налог на доходы физических лиц (НДФЛ): общая характеристика, место и роль в налоговой системе Российской Федерации. Плательщики НДФЛ: состав, критерий резидентства. Объект налогообложения. Состав облагаемых и необлагаемых доходов. Налоговая база. Понятие материальной выгоды и ее виды. Налоговые ставки. Налоговый период. </w:t>
      </w:r>
    </w:p>
    <w:p w14:paraId="4E665501" w14:textId="77777777" w:rsidR="00AF1775"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Система налоговых вычетов. Размер налоговых вычетов, порядок и условия их предоставления. Обязанность физических лиц по представлению налоговой декларации. Порядок и сроки представления налоговой декларации. </w:t>
      </w:r>
    </w:p>
    <w:p w14:paraId="61634B05" w14:textId="77777777" w:rsidR="00AF1775" w:rsidRDefault="00B90A4C" w:rsidP="00430365">
      <w:pPr>
        <w:widowControl/>
        <w:autoSpaceDE/>
        <w:autoSpaceDN/>
        <w:adjustRightInd/>
        <w:spacing w:line="360" w:lineRule="auto"/>
        <w:ind w:firstLine="709"/>
        <w:jc w:val="both"/>
        <w:rPr>
          <w:bCs/>
          <w:sz w:val="28"/>
          <w:szCs w:val="28"/>
        </w:rPr>
      </w:pPr>
      <w:r w:rsidRPr="00B90A4C">
        <w:rPr>
          <w:bCs/>
          <w:sz w:val="28"/>
          <w:szCs w:val="28"/>
        </w:rPr>
        <w:t xml:space="preserve">Прогрессивный подоходный налог с физических лиц: достижение справедливого налогообложения, мировая практика применения (шкала налоговых ставок, налоговые вычеты, семейная декларация. </w:t>
      </w:r>
    </w:p>
    <w:p w14:paraId="2D481617" w14:textId="4F9B50C8" w:rsidR="008006D3"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5. </w:t>
      </w:r>
      <w:r w:rsidR="00AF1775">
        <w:rPr>
          <w:bCs/>
          <w:sz w:val="28"/>
          <w:szCs w:val="28"/>
        </w:rPr>
        <w:t>Налогообложение имущества.</w:t>
      </w:r>
    </w:p>
    <w:p w14:paraId="46191C09" w14:textId="77777777" w:rsidR="00AF1775" w:rsidRDefault="00AF1775" w:rsidP="00430365">
      <w:pPr>
        <w:widowControl/>
        <w:autoSpaceDE/>
        <w:autoSpaceDN/>
        <w:adjustRightInd/>
        <w:spacing w:line="360" w:lineRule="auto"/>
        <w:ind w:firstLine="709"/>
        <w:jc w:val="both"/>
        <w:rPr>
          <w:bCs/>
          <w:sz w:val="28"/>
          <w:szCs w:val="28"/>
        </w:rPr>
      </w:pPr>
      <w:r w:rsidRPr="00AF1775">
        <w:rPr>
          <w:bCs/>
          <w:sz w:val="28"/>
          <w:szCs w:val="28"/>
        </w:rPr>
        <w:t>Налог на имущество организаций: общая характеристика, плательщики, элементы налогообложения и их характеристика. Налог на имущество физических лиц: общая характеристика, плательщики, элементы налогообложения и их характеристика. Транспортный налог: общая характеристика, плательщики, элементы налогообложения и их характеристика. Земельный налог: общая характеристика, плательщики, элементы налогообложения и их характеристика.</w:t>
      </w:r>
    </w:p>
    <w:p w14:paraId="02C12041" w14:textId="2D55C2B0" w:rsidR="00AF1775" w:rsidRDefault="00AF1775" w:rsidP="00430365">
      <w:pPr>
        <w:widowControl/>
        <w:autoSpaceDE/>
        <w:autoSpaceDN/>
        <w:adjustRightInd/>
        <w:spacing w:line="360" w:lineRule="auto"/>
        <w:ind w:firstLine="709"/>
        <w:jc w:val="both"/>
        <w:rPr>
          <w:bCs/>
          <w:sz w:val="28"/>
          <w:szCs w:val="28"/>
        </w:rPr>
      </w:pPr>
      <w:r w:rsidRPr="00AF1775">
        <w:rPr>
          <w:bCs/>
          <w:sz w:val="28"/>
          <w:szCs w:val="28"/>
        </w:rPr>
        <w:t>Фискальное и регулирующее значение имущественных налогов. Мировая практика налогообложения недвижимости.</w:t>
      </w:r>
    </w:p>
    <w:p w14:paraId="17DF2668" w14:textId="2435FD77" w:rsidR="00AF1775"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6. </w:t>
      </w:r>
      <w:r w:rsidR="00AF1775">
        <w:rPr>
          <w:bCs/>
          <w:sz w:val="28"/>
          <w:szCs w:val="28"/>
        </w:rPr>
        <w:t>Другие налоги и сборы.</w:t>
      </w:r>
    </w:p>
    <w:p w14:paraId="69593F01" w14:textId="46189132" w:rsidR="008006D3" w:rsidRPr="008006D3" w:rsidRDefault="00AF1775" w:rsidP="00430365">
      <w:pPr>
        <w:widowControl/>
        <w:autoSpaceDE/>
        <w:autoSpaceDN/>
        <w:adjustRightInd/>
        <w:spacing w:line="360" w:lineRule="auto"/>
        <w:ind w:firstLine="709"/>
        <w:jc w:val="both"/>
        <w:rPr>
          <w:bCs/>
          <w:sz w:val="28"/>
          <w:szCs w:val="28"/>
        </w:rPr>
      </w:pPr>
      <w:r w:rsidRPr="00AF1775">
        <w:rPr>
          <w:bCs/>
          <w:sz w:val="28"/>
          <w:szCs w:val="28"/>
        </w:rPr>
        <w:t>Налогообложение природопользования: фискальное и регулирующее значение. Экологические налоги. Характеристика плательщиков и элементов налогообложения водного налога, сбора за пользование объектами животного мира и водными биологическими ресурсами, налог на добычу полезных ископаемых, налог на дополнительный доход. Общая характеристика иных налогов и сборов: государственная пошлина, страховые взносы, налог на игорный бизнес, торговый сбор.</w:t>
      </w:r>
    </w:p>
    <w:p w14:paraId="5A36A97B" w14:textId="31AF3ADA" w:rsidR="00430365"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lastRenderedPageBreak/>
        <w:t xml:space="preserve">Тема 7. </w:t>
      </w:r>
      <w:r w:rsidR="00AF1775">
        <w:rPr>
          <w:bCs/>
          <w:sz w:val="28"/>
          <w:szCs w:val="28"/>
        </w:rPr>
        <w:t>Специальные налоговые режимы.</w:t>
      </w:r>
    </w:p>
    <w:p w14:paraId="5ACE1BD7" w14:textId="77777777" w:rsidR="00AF1775" w:rsidRDefault="00AF1775" w:rsidP="00430365">
      <w:pPr>
        <w:widowControl/>
        <w:autoSpaceDE/>
        <w:autoSpaceDN/>
        <w:adjustRightInd/>
        <w:spacing w:line="360" w:lineRule="auto"/>
        <w:ind w:firstLine="709"/>
        <w:jc w:val="both"/>
        <w:rPr>
          <w:bCs/>
          <w:sz w:val="28"/>
          <w:szCs w:val="28"/>
        </w:rPr>
      </w:pPr>
      <w:r w:rsidRPr="00AF1775">
        <w:rPr>
          <w:bCs/>
          <w:sz w:val="28"/>
          <w:szCs w:val="28"/>
        </w:rPr>
        <w:t xml:space="preserve">Зарубежная и российская практика налогового стимулирования развития малого бизнеса. Понятие специальных налоговых режимов в российском налоговом законодательстве. Состав специальных налоговых режимов. Характеристика специальных налоговых режимов: Единый сельскохозяйственный налог (ЕСХН); Упрощенная система налогообложения (УСН); Патентная система налогообложения (ПСН). Налог на профессиональный доход. </w:t>
      </w:r>
    </w:p>
    <w:p w14:paraId="5607ACF5" w14:textId="24F80B16" w:rsidR="008006D3" w:rsidRPr="008006D3" w:rsidRDefault="00AF1775" w:rsidP="00430365">
      <w:pPr>
        <w:widowControl/>
        <w:autoSpaceDE/>
        <w:autoSpaceDN/>
        <w:adjustRightInd/>
        <w:spacing w:line="360" w:lineRule="auto"/>
        <w:ind w:firstLine="709"/>
        <w:jc w:val="both"/>
        <w:rPr>
          <w:bCs/>
          <w:sz w:val="28"/>
          <w:szCs w:val="28"/>
        </w:rPr>
      </w:pPr>
      <w:r w:rsidRPr="00AF1775">
        <w:rPr>
          <w:bCs/>
          <w:sz w:val="28"/>
          <w:szCs w:val="28"/>
        </w:rPr>
        <w:t>Роль специальных налоговых режимов в стимулировании развития малого бизнеса.</w:t>
      </w:r>
      <w:r w:rsidR="008006D3" w:rsidRPr="008006D3">
        <w:rPr>
          <w:bCs/>
          <w:sz w:val="28"/>
          <w:szCs w:val="28"/>
        </w:rPr>
        <w:t xml:space="preserve"> </w:t>
      </w:r>
    </w:p>
    <w:p w14:paraId="32208322" w14:textId="3904B228" w:rsidR="008006D3" w:rsidRPr="008006D3" w:rsidRDefault="008006D3" w:rsidP="00430365">
      <w:pPr>
        <w:widowControl/>
        <w:autoSpaceDE/>
        <w:autoSpaceDN/>
        <w:adjustRightInd/>
        <w:spacing w:line="360" w:lineRule="auto"/>
        <w:ind w:firstLine="709"/>
        <w:jc w:val="both"/>
        <w:rPr>
          <w:bCs/>
          <w:sz w:val="28"/>
          <w:szCs w:val="28"/>
        </w:rPr>
      </w:pPr>
      <w:r w:rsidRPr="008006D3">
        <w:rPr>
          <w:bCs/>
          <w:sz w:val="28"/>
          <w:szCs w:val="28"/>
        </w:rPr>
        <w:t xml:space="preserve">Тема 8. </w:t>
      </w:r>
      <w:r w:rsidR="00AF1775">
        <w:rPr>
          <w:bCs/>
          <w:sz w:val="28"/>
          <w:szCs w:val="28"/>
        </w:rPr>
        <w:t>Налоговая политика государства.</w:t>
      </w:r>
    </w:p>
    <w:p w14:paraId="562A00D7" w14:textId="2471E6CD" w:rsidR="008006D3" w:rsidRPr="00D03E77" w:rsidRDefault="00AF1775" w:rsidP="00430365">
      <w:pPr>
        <w:widowControl/>
        <w:autoSpaceDE/>
        <w:autoSpaceDN/>
        <w:adjustRightInd/>
        <w:spacing w:line="360" w:lineRule="auto"/>
        <w:ind w:firstLine="709"/>
        <w:jc w:val="both"/>
        <w:rPr>
          <w:b/>
          <w:sz w:val="28"/>
          <w:szCs w:val="28"/>
        </w:rPr>
      </w:pPr>
      <w:r w:rsidRPr="00AF1775">
        <w:rPr>
          <w:bCs/>
          <w:sz w:val="28"/>
          <w:szCs w:val="28"/>
        </w:rPr>
        <w:t>Налоговая политика государства: понятие, цель, задачи, инструменты реализации. Стратегия и тактика налоговой политики государства. Виды налоговой политики: политика максимальных налогов, политика экономического развития, политика разумных налогов. Уровни осуществления налоговой политики. Налоговое регулирование как составная часть налоговой политики. Задачи налогового регулирования экономики. Основные направления налоговой политики Российской Федерации на среднесрочный период.</w:t>
      </w:r>
    </w:p>
    <w:p w14:paraId="0AA377FB" w14:textId="65438230" w:rsidR="00C52F7B" w:rsidRPr="005532E3" w:rsidRDefault="00606047" w:rsidP="00C969D0">
      <w:pPr>
        <w:widowControl/>
        <w:autoSpaceDE/>
        <w:autoSpaceDN/>
        <w:adjustRightInd/>
        <w:spacing w:line="360" w:lineRule="auto"/>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457BADCB" w14:textId="77777777" w:rsidR="00585AB3" w:rsidRDefault="00585AB3" w:rsidP="00646A1D">
      <w:pPr>
        <w:tabs>
          <w:tab w:val="right" w:pos="851"/>
        </w:tabs>
        <w:jc w:val="both"/>
        <w:rPr>
          <w:sz w:val="28"/>
          <w:szCs w:val="28"/>
        </w:rPr>
      </w:pPr>
    </w:p>
    <w:p w14:paraId="2F2B21B8"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 xml:space="preserve">38.03.01 «Экономика», </w:t>
      </w:r>
    </w:p>
    <w:p w14:paraId="24B95DC5"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p>
    <w:p w14:paraId="764F24CE"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p>
    <w:p w14:paraId="5543F5A9"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t>Образовательная программа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английском языке)»</w:t>
      </w:r>
    </w:p>
    <w:p w14:paraId="2B3433EE" w14:textId="77777777" w:rsidR="006327FC" w:rsidRPr="0070193C" w:rsidRDefault="006327FC" w:rsidP="0070193C">
      <w:pPr>
        <w:widowControl/>
        <w:autoSpaceDE/>
        <w:autoSpaceDN/>
        <w:adjustRightInd/>
        <w:spacing w:line="360" w:lineRule="auto"/>
        <w:ind w:firstLine="709"/>
        <w:jc w:val="both"/>
        <w:rPr>
          <w:bCs/>
          <w:sz w:val="28"/>
          <w:szCs w:val="28"/>
        </w:rPr>
      </w:pPr>
      <w:r w:rsidRPr="0070193C">
        <w:rPr>
          <w:bCs/>
          <w:sz w:val="28"/>
          <w:szCs w:val="28"/>
        </w:rPr>
        <w:lastRenderedPageBreak/>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5F71EB64" w14:textId="56B3EF97" w:rsidR="00415351" w:rsidRPr="005532E3" w:rsidRDefault="00415351" w:rsidP="006327FC">
      <w:pPr>
        <w:tabs>
          <w:tab w:val="right" w:pos="851"/>
        </w:tabs>
        <w:ind w:firstLine="709"/>
        <w:jc w:val="right"/>
        <w:rPr>
          <w:sz w:val="28"/>
          <w:szCs w:val="28"/>
        </w:rPr>
      </w:pPr>
      <w:r w:rsidRPr="005532E3">
        <w:rPr>
          <w:sz w:val="28"/>
          <w:szCs w:val="28"/>
        </w:rPr>
        <w:t xml:space="preserve">Таблица </w:t>
      </w:r>
      <w:r w:rsidR="00850C7A">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831"/>
        <w:gridCol w:w="785"/>
        <w:gridCol w:w="931"/>
        <w:gridCol w:w="945"/>
        <w:gridCol w:w="1419"/>
        <w:gridCol w:w="2034"/>
        <w:gridCol w:w="1607"/>
      </w:tblGrid>
      <w:tr w:rsidR="00415351" w:rsidRPr="005532E3" w14:paraId="6BA8CBF1" w14:textId="77777777" w:rsidTr="00AF1775">
        <w:tc>
          <w:tcPr>
            <w:tcW w:w="315" w:type="pct"/>
            <w:vMerge w:val="restart"/>
            <w:shd w:val="clear" w:color="auto" w:fill="auto"/>
          </w:tcPr>
          <w:p w14:paraId="30604F52" w14:textId="77777777" w:rsidR="00415351" w:rsidRPr="005532E3" w:rsidRDefault="00415351" w:rsidP="00850C7A">
            <w:pPr>
              <w:tabs>
                <w:tab w:val="right" w:pos="851"/>
              </w:tabs>
              <w:jc w:val="center"/>
              <w:rPr>
                <w:sz w:val="24"/>
                <w:szCs w:val="24"/>
              </w:rPr>
            </w:pPr>
            <w:r w:rsidRPr="005532E3">
              <w:rPr>
                <w:sz w:val="24"/>
                <w:szCs w:val="24"/>
              </w:rPr>
              <w:t>№</w:t>
            </w:r>
          </w:p>
          <w:p w14:paraId="79CFB728" w14:textId="77777777" w:rsidR="00415351" w:rsidRPr="005532E3" w:rsidRDefault="00415351" w:rsidP="00850C7A">
            <w:pPr>
              <w:tabs>
                <w:tab w:val="right" w:pos="851"/>
              </w:tabs>
              <w:jc w:val="center"/>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898" w:type="pct"/>
            <w:vMerge w:val="restart"/>
            <w:shd w:val="clear" w:color="auto" w:fill="auto"/>
          </w:tcPr>
          <w:p w14:paraId="30B2667A" w14:textId="77777777" w:rsidR="00415351" w:rsidRPr="001352B4" w:rsidRDefault="00415351" w:rsidP="00850C7A">
            <w:pPr>
              <w:tabs>
                <w:tab w:val="right" w:pos="851"/>
              </w:tabs>
              <w:jc w:val="center"/>
              <w:rPr>
                <w:sz w:val="22"/>
                <w:szCs w:val="22"/>
              </w:rPr>
            </w:pPr>
            <w:r w:rsidRPr="001352B4">
              <w:rPr>
                <w:b/>
                <w:sz w:val="22"/>
                <w:szCs w:val="22"/>
              </w:rPr>
              <w:t>Наименование тем (разделов) дисциплины</w:t>
            </w:r>
          </w:p>
        </w:tc>
        <w:tc>
          <w:tcPr>
            <w:tcW w:w="2999" w:type="pct"/>
            <w:gridSpan w:val="5"/>
          </w:tcPr>
          <w:p w14:paraId="4712345B" w14:textId="77777777" w:rsidR="00415351" w:rsidRPr="005532E3" w:rsidRDefault="00415351" w:rsidP="00850C7A">
            <w:pPr>
              <w:tabs>
                <w:tab w:val="right" w:pos="851"/>
              </w:tabs>
              <w:jc w:val="center"/>
              <w:rPr>
                <w:b/>
                <w:sz w:val="24"/>
                <w:szCs w:val="24"/>
              </w:rPr>
            </w:pPr>
            <w:r w:rsidRPr="005532E3">
              <w:rPr>
                <w:b/>
                <w:sz w:val="24"/>
                <w:szCs w:val="24"/>
              </w:rPr>
              <w:t>Трудоемкость в часах</w:t>
            </w:r>
          </w:p>
        </w:tc>
        <w:tc>
          <w:tcPr>
            <w:tcW w:w="788" w:type="pct"/>
            <w:vMerge w:val="restart"/>
            <w:shd w:val="clear" w:color="auto" w:fill="auto"/>
          </w:tcPr>
          <w:p w14:paraId="206F5F54" w14:textId="77777777" w:rsidR="00415351" w:rsidRPr="005532E3" w:rsidRDefault="00415351" w:rsidP="00850C7A">
            <w:pPr>
              <w:tabs>
                <w:tab w:val="right" w:pos="851"/>
              </w:tabs>
              <w:jc w:val="center"/>
              <w:rPr>
                <w:b/>
                <w:sz w:val="24"/>
                <w:szCs w:val="24"/>
              </w:rPr>
            </w:pPr>
            <w:r w:rsidRPr="005532E3">
              <w:rPr>
                <w:b/>
                <w:sz w:val="24"/>
                <w:szCs w:val="24"/>
              </w:rPr>
              <w:t>Формы текущего контроля успеваемости</w:t>
            </w:r>
          </w:p>
        </w:tc>
      </w:tr>
      <w:tr w:rsidR="008006D3" w:rsidRPr="005532E3" w14:paraId="467660AC" w14:textId="77777777" w:rsidTr="00AF1775">
        <w:tc>
          <w:tcPr>
            <w:tcW w:w="315" w:type="pct"/>
            <w:vMerge/>
            <w:shd w:val="clear" w:color="auto" w:fill="auto"/>
          </w:tcPr>
          <w:p w14:paraId="45A4BFC1" w14:textId="77777777" w:rsidR="00415351" w:rsidRPr="005532E3" w:rsidRDefault="00415351" w:rsidP="00850C7A">
            <w:pPr>
              <w:tabs>
                <w:tab w:val="right" w:pos="851"/>
              </w:tabs>
              <w:jc w:val="both"/>
              <w:rPr>
                <w:sz w:val="24"/>
                <w:szCs w:val="24"/>
              </w:rPr>
            </w:pPr>
          </w:p>
        </w:tc>
        <w:tc>
          <w:tcPr>
            <w:tcW w:w="898" w:type="pct"/>
            <w:vMerge/>
            <w:shd w:val="clear" w:color="auto" w:fill="auto"/>
          </w:tcPr>
          <w:p w14:paraId="5C5D3BD5" w14:textId="77777777" w:rsidR="00415351" w:rsidRPr="005532E3" w:rsidRDefault="00415351" w:rsidP="00850C7A">
            <w:pPr>
              <w:tabs>
                <w:tab w:val="right" w:pos="851"/>
              </w:tabs>
              <w:jc w:val="both"/>
              <w:rPr>
                <w:sz w:val="24"/>
                <w:szCs w:val="24"/>
              </w:rPr>
            </w:pPr>
          </w:p>
        </w:tc>
        <w:tc>
          <w:tcPr>
            <w:tcW w:w="385" w:type="pct"/>
            <w:vMerge w:val="restart"/>
            <w:shd w:val="clear" w:color="auto" w:fill="auto"/>
          </w:tcPr>
          <w:p w14:paraId="7FCD49B8" w14:textId="77777777" w:rsidR="00415351" w:rsidRPr="005532E3" w:rsidRDefault="00415351" w:rsidP="00850C7A">
            <w:pPr>
              <w:tabs>
                <w:tab w:val="right" w:pos="851"/>
              </w:tabs>
              <w:jc w:val="both"/>
              <w:rPr>
                <w:b/>
                <w:sz w:val="24"/>
                <w:szCs w:val="24"/>
              </w:rPr>
            </w:pPr>
            <w:r w:rsidRPr="005532E3">
              <w:rPr>
                <w:b/>
                <w:sz w:val="24"/>
                <w:szCs w:val="24"/>
              </w:rPr>
              <w:t>Всего</w:t>
            </w:r>
          </w:p>
        </w:tc>
        <w:tc>
          <w:tcPr>
            <w:tcW w:w="1616" w:type="pct"/>
            <w:gridSpan w:val="3"/>
            <w:shd w:val="clear" w:color="auto" w:fill="auto"/>
          </w:tcPr>
          <w:p w14:paraId="019214E7" w14:textId="77777777" w:rsidR="00415351" w:rsidRPr="005532E3" w:rsidRDefault="00415351" w:rsidP="00850C7A">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998" w:type="pct"/>
            <w:vMerge w:val="restart"/>
            <w:shd w:val="clear" w:color="auto" w:fill="auto"/>
          </w:tcPr>
          <w:p w14:paraId="5C389B89" w14:textId="77777777" w:rsidR="00415351" w:rsidRPr="005532E3" w:rsidRDefault="00415351" w:rsidP="00850C7A">
            <w:pPr>
              <w:tabs>
                <w:tab w:val="right" w:pos="851"/>
              </w:tabs>
              <w:jc w:val="both"/>
              <w:rPr>
                <w:sz w:val="24"/>
                <w:szCs w:val="24"/>
              </w:rPr>
            </w:pPr>
            <w:r w:rsidRPr="005532E3">
              <w:rPr>
                <w:b/>
                <w:sz w:val="24"/>
                <w:szCs w:val="24"/>
              </w:rPr>
              <w:t>Самостоятельная работа</w:t>
            </w:r>
          </w:p>
        </w:tc>
        <w:tc>
          <w:tcPr>
            <w:tcW w:w="788" w:type="pct"/>
            <w:vMerge/>
            <w:shd w:val="clear" w:color="auto" w:fill="auto"/>
          </w:tcPr>
          <w:p w14:paraId="02B3CAC4" w14:textId="77777777" w:rsidR="00415351" w:rsidRPr="005532E3" w:rsidRDefault="00415351" w:rsidP="00850C7A">
            <w:pPr>
              <w:tabs>
                <w:tab w:val="right" w:pos="851"/>
              </w:tabs>
              <w:jc w:val="both"/>
              <w:rPr>
                <w:sz w:val="24"/>
                <w:szCs w:val="24"/>
              </w:rPr>
            </w:pPr>
          </w:p>
        </w:tc>
      </w:tr>
      <w:tr w:rsidR="008006D3" w:rsidRPr="005532E3" w14:paraId="3226EF5F" w14:textId="77777777" w:rsidTr="00AF1775">
        <w:tc>
          <w:tcPr>
            <w:tcW w:w="315" w:type="pct"/>
            <w:vMerge/>
            <w:shd w:val="clear" w:color="auto" w:fill="auto"/>
          </w:tcPr>
          <w:p w14:paraId="46678B6A" w14:textId="77777777" w:rsidR="00415351" w:rsidRPr="005532E3" w:rsidRDefault="00415351" w:rsidP="00850C7A">
            <w:pPr>
              <w:tabs>
                <w:tab w:val="right" w:pos="851"/>
              </w:tabs>
              <w:jc w:val="both"/>
              <w:rPr>
                <w:sz w:val="24"/>
                <w:szCs w:val="24"/>
              </w:rPr>
            </w:pPr>
          </w:p>
        </w:tc>
        <w:tc>
          <w:tcPr>
            <w:tcW w:w="898" w:type="pct"/>
            <w:vMerge/>
            <w:shd w:val="clear" w:color="auto" w:fill="auto"/>
          </w:tcPr>
          <w:p w14:paraId="0D5C45B1" w14:textId="77777777" w:rsidR="00415351" w:rsidRPr="005532E3" w:rsidRDefault="00415351" w:rsidP="00850C7A">
            <w:pPr>
              <w:tabs>
                <w:tab w:val="right" w:pos="851"/>
              </w:tabs>
              <w:jc w:val="both"/>
              <w:rPr>
                <w:sz w:val="24"/>
                <w:szCs w:val="24"/>
              </w:rPr>
            </w:pPr>
          </w:p>
        </w:tc>
        <w:tc>
          <w:tcPr>
            <w:tcW w:w="385" w:type="pct"/>
            <w:vMerge/>
            <w:shd w:val="clear" w:color="auto" w:fill="auto"/>
          </w:tcPr>
          <w:p w14:paraId="27EA4529" w14:textId="77777777" w:rsidR="00415351" w:rsidRPr="005532E3" w:rsidRDefault="00415351" w:rsidP="00850C7A">
            <w:pPr>
              <w:tabs>
                <w:tab w:val="right" w:pos="851"/>
              </w:tabs>
              <w:jc w:val="both"/>
              <w:rPr>
                <w:sz w:val="24"/>
                <w:szCs w:val="24"/>
              </w:rPr>
            </w:pPr>
          </w:p>
        </w:tc>
        <w:tc>
          <w:tcPr>
            <w:tcW w:w="457" w:type="pct"/>
            <w:shd w:val="clear" w:color="auto" w:fill="auto"/>
          </w:tcPr>
          <w:p w14:paraId="616BEFAA" w14:textId="77777777" w:rsidR="00415351" w:rsidRPr="005532E3" w:rsidRDefault="00415351" w:rsidP="00850C7A">
            <w:pPr>
              <w:tabs>
                <w:tab w:val="right" w:pos="851"/>
              </w:tabs>
              <w:jc w:val="both"/>
              <w:rPr>
                <w:sz w:val="24"/>
                <w:szCs w:val="24"/>
              </w:rPr>
            </w:pPr>
            <w:r w:rsidRPr="005532E3">
              <w:rPr>
                <w:sz w:val="24"/>
                <w:szCs w:val="24"/>
              </w:rPr>
              <w:t>Общая, в т.ч.:</w:t>
            </w:r>
          </w:p>
        </w:tc>
        <w:tc>
          <w:tcPr>
            <w:tcW w:w="463" w:type="pct"/>
            <w:shd w:val="clear" w:color="auto" w:fill="auto"/>
          </w:tcPr>
          <w:p w14:paraId="04D62853" w14:textId="77777777" w:rsidR="00415351" w:rsidRPr="005532E3" w:rsidRDefault="00415351" w:rsidP="00850C7A">
            <w:pPr>
              <w:tabs>
                <w:tab w:val="right" w:pos="851"/>
              </w:tabs>
              <w:jc w:val="both"/>
              <w:rPr>
                <w:sz w:val="24"/>
                <w:szCs w:val="24"/>
              </w:rPr>
            </w:pPr>
            <w:r w:rsidRPr="005532E3">
              <w:rPr>
                <w:sz w:val="24"/>
                <w:szCs w:val="24"/>
              </w:rPr>
              <w:t>Лекции</w:t>
            </w:r>
          </w:p>
        </w:tc>
        <w:tc>
          <w:tcPr>
            <w:tcW w:w="696" w:type="pct"/>
            <w:shd w:val="clear" w:color="auto" w:fill="auto"/>
          </w:tcPr>
          <w:p w14:paraId="26D5AA48" w14:textId="77777777" w:rsidR="00415351" w:rsidRPr="001352B4" w:rsidRDefault="00415351" w:rsidP="00850C7A">
            <w:pPr>
              <w:tabs>
                <w:tab w:val="right" w:pos="851"/>
              </w:tabs>
              <w:jc w:val="both"/>
              <w:rPr>
                <w:sz w:val="22"/>
                <w:szCs w:val="22"/>
              </w:rPr>
            </w:pPr>
            <w:r w:rsidRPr="001352B4">
              <w:rPr>
                <w:sz w:val="22"/>
                <w:szCs w:val="22"/>
              </w:rPr>
              <w:t>Семинары, практические занятия</w:t>
            </w:r>
          </w:p>
          <w:p w14:paraId="6DF2537C" w14:textId="77777777" w:rsidR="00415351" w:rsidRPr="005F49FA" w:rsidRDefault="00415351" w:rsidP="00850C7A">
            <w:pPr>
              <w:tabs>
                <w:tab w:val="right" w:pos="851"/>
              </w:tabs>
              <w:jc w:val="both"/>
              <w:rPr>
                <w:sz w:val="24"/>
                <w:szCs w:val="24"/>
              </w:rPr>
            </w:pPr>
          </w:p>
        </w:tc>
        <w:tc>
          <w:tcPr>
            <w:tcW w:w="998" w:type="pct"/>
            <w:vMerge/>
            <w:shd w:val="clear" w:color="auto" w:fill="auto"/>
          </w:tcPr>
          <w:p w14:paraId="0479B942" w14:textId="77777777" w:rsidR="00415351" w:rsidRPr="005532E3" w:rsidRDefault="00415351" w:rsidP="00850C7A">
            <w:pPr>
              <w:tabs>
                <w:tab w:val="right" w:pos="851"/>
              </w:tabs>
              <w:jc w:val="both"/>
              <w:rPr>
                <w:sz w:val="24"/>
                <w:szCs w:val="24"/>
              </w:rPr>
            </w:pPr>
          </w:p>
        </w:tc>
        <w:tc>
          <w:tcPr>
            <w:tcW w:w="788" w:type="pct"/>
            <w:vMerge/>
            <w:shd w:val="clear" w:color="auto" w:fill="auto"/>
          </w:tcPr>
          <w:p w14:paraId="4CC4BA2B" w14:textId="77777777" w:rsidR="00415351" w:rsidRPr="005532E3" w:rsidRDefault="00415351" w:rsidP="00850C7A">
            <w:pPr>
              <w:tabs>
                <w:tab w:val="right" w:pos="851"/>
              </w:tabs>
              <w:jc w:val="both"/>
              <w:rPr>
                <w:sz w:val="24"/>
                <w:szCs w:val="24"/>
              </w:rPr>
            </w:pPr>
          </w:p>
        </w:tc>
      </w:tr>
      <w:tr w:rsidR="008006D3" w:rsidRPr="005532E3" w14:paraId="1B5C6CEB" w14:textId="77777777" w:rsidTr="00AF1775">
        <w:tc>
          <w:tcPr>
            <w:tcW w:w="315" w:type="pct"/>
            <w:shd w:val="clear" w:color="auto" w:fill="auto"/>
          </w:tcPr>
          <w:p w14:paraId="1AB9CAA2" w14:textId="77777777" w:rsidR="003A0948" w:rsidRPr="005532E3" w:rsidRDefault="003A0948" w:rsidP="003A0948">
            <w:pPr>
              <w:tabs>
                <w:tab w:val="right" w:pos="851"/>
              </w:tabs>
              <w:jc w:val="both"/>
              <w:rPr>
                <w:sz w:val="24"/>
                <w:szCs w:val="24"/>
              </w:rPr>
            </w:pPr>
            <w:r>
              <w:rPr>
                <w:sz w:val="24"/>
                <w:szCs w:val="24"/>
              </w:rPr>
              <w:t>1</w:t>
            </w:r>
          </w:p>
        </w:tc>
        <w:tc>
          <w:tcPr>
            <w:tcW w:w="898" w:type="pct"/>
            <w:shd w:val="clear" w:color="auto" w:fill="auto"/>
          </w:tcPr>
          <w:p w14:paraId="649F6864" w14:textId="6CD4B95F" w:rsidR="003A0948" w:rsidRPr="005532E3" w:rsidRDefault="008006D3" w:rsidP="003A0948">
            <w:pPr>
              <w:tabs>
                <w:tab w:val="right" w:pos="851"/>
              </w:tabs>
              <w:jc w:val="both"/>
              <w:rPr>
                <w:sz w:val="24"/>
                <w:szCs w:val="24"/>
              </w:rPr>
            </w:pPr>
            <w:r>
              <w:t xml:space="preserve">Тема 1. </w:t>
            </w:r>
            <w:r w:rsidR="00AF1775">
              <w:t>Налоги и их роль в развитии современного общества. Экономические основы налогообложения</w:t>
            </w:r>
          </w:p>
        </w:tc>
        <w:tc>
          <w:tcPr>
            <w:tcW w:w="385" w:type="pct"/>
            <w:tcBorders>
              <w:top w:val="single" w:sz="8" w:space="0" w:color="auto"/>
              <w:left w:val="nil"/>
              <w:bottom w:val="single" w:sz="8" w:space="0" w:color="auto"/>
              <w:right w:val="single" w:sz="8" w:space="0" w:color="auto"/>
            </w:tcBorders>
            <w:shd w:val="clear" w:color="auto" w:fill="auto"/>
            <w:vAlign w:val="center"/>
          </w:tcPr>
          <w:p w14:paraId="52749F5D" w14:textId="4D302BF2" w:rsidR="003A0948" w:rsidRPr="00A34105" w:rsidRDefault="00AF1775" w:rsidP="003A0948">
            <w:pPr>
              <w:tabs>
                <w:tab w:val="right" w:pos="851"/>
              </w:tabs>
              <w:jc w:val="center"/>
              <w:rPr>
                <w:color w:val="000000"/>
                <w:sz w:val="24"/>
                <w:szCs w:val="24"/>
              </w:rPr>
            </w:pPr>
            <w:r w:rsidRPr="00A34105">
              <w:rPr>
                <w:color w:val="000000"/>
                <w:sz w:val="24"/>
                <w:szCs w:val="24"/>
              </w:rPr>
              <w:t>18</w:t>
            </w:r>
          </w:p>
        </w:tc>
        <w:tc>
          <w:tcPr>
            <w:tcW w:w="457" w:type="pct"/>
            <w:tcBorders>
              <w:top w:val="single" w:sz="8" w:space="0" w:color="auto"/>
              <w:left w:val="nil"/>
              <w:bottom w:val="single" w:sz="8" w:space="0" w:color="auto"/>
              <w:right w:val="single" w:sz="8" w:space="0" w:color="auto"/>
            </w:tcBorders>
            <w:shd w:val="clear" w:color="auto" w:fill="auto"/>
            <w:vAlign w:val="center"/>
          </w:tcPr>
          <w:p w14:paraId="5F12A739" w14:textId="64072C22" w:rsidR="003A0948" w:rsidRPr="00A34105" w:rsidRDefault="00AF1775" w:rsidP="003A0948">
            <w:pPr>
              <w:tabs>
                <w:tab w:val="right" w:pos="851"/>
              </w:tabs>
              <w:jc w:val="center"/>
              <w:rPr>
                <w:color w:val="000000"/>
                <w:sz w:val="24"/>
                <w:szCs w:val="24"/>
              </w:rPr>
            </w:pPr>
            <w:r w:rsidRPr="00A34105">
              <w:rPr>
                <w:color w:val="000000"/>
                <w:sz w:val="24"/>
                <w:szCs w:val="24"/>
              </w:rPr>
              <w:t>10</w:t>
            </w:r>
          </w:p>
        </w:tc>
        <w:tc>
          <w:tcPr>
            <w:tcW w:w="463" w:type="pct"/>
            <w:tcBorders>
              <w:top w:val="single" w:sz="8" w:space="0" w:color="auto"/>
              <w:left w:val="nil"/>
              <w:bottom w:val="single" w:sz="8" w:space="0" w:color="auto"/>
              <w:right w:val="single" w:sz="8" w:space="0" w:color="auto"/>
            </w:tcBorders>
            <w:shd w:val="clear" w:color="auto" w:fill="auto"/>
            <w:vAlign w:val="center"/>
          </w:tcPr>
          <w:p w14:paraId="69A619E2" w14:textId="62A97B89" w:rsidR="003A0948" w:rsidRPr="00A34105" w:rsidRDefault="00AF1775" w:rsidP="003A0948">
            <w:pPr>
              <w:tabs>
                <w:tab w:val="right" w:pos="851"/>
              </w:tabs>
              <w:jc w:val="center"/>
              <w:rPr>
                <w:color w:val="000000"/>
                <w:sz w:val="24"/>
                <w:szCs w:val="24"/>
              </w:rPr>
            </w:pPr>
            <w:r w:rsidRPr="00A34105">
              <w:rPr>
                <w:color w:val="000000"/>
                <w:sz w:val="24"/>
                <w:szCs w:val="24"/>
              </w:rPr>
              <w:t>4</w:t>
            </w:r>
          </w:p>
        </w:tc>
        <w:tc>
          <w:tcPr>
            <w:tcW w:w="696" w:type="pct"/>
            <w:tcBorders>
              <w:top w:val="single" w:sz="8" w:space="0" w:color="auto"/>
              <w:left w:val="nil"/>
              <w:bottom w:val="single" w:sz="8" w:space="0" w:color="auto"/>
              <w:right w:val="single" w:sz="8" w:space="0" w:color="auto"/>
            </w:tcBorders>
            <w:shd w:val="clear" w:color="auto" w:fill="auto"/>
            <w:vAlign w:val="center"/>
          </w:tcPr>
          <w:p w14:paraId="243BEDB0" w14:textId="1AF51AE0" w:rsidR="003A0948" w:rsidRPr="00A34105" w:rsidRDefault="00AF1775" w:rsidP="003A0948">
            <w:pPr>
              <w:tabs>
                <w:tab w:val="right" w:pos="851"/>
              </w:tabs>
              <w:jc w:val="center"/>
              <w:rPr>
                <w:color w:val="000000"/>
                <w:sz w:val="24"/>
                <w:szCs w:val="24"/>
              </w:rPr>
            </w:pPr>
            <w:r w:rsidRPr="00A34105">
              <w:rPr>
                <w:color w:val="000000"/>
                <w:sz w:val="24"/>
                <w:szCs w:val="24"/>
              </w:rPr>
              <w:t>6</w:t>
            </w:r>
          </w:p>
        </w:tc>
        <w:tc>
          <w:tcPr>
            <w:tcW w:w="998" w:type="pct"/>
            <w:tcBorders>
              <w:top w:val="single" w:sz="8" w:space="0" w:color="auto"/>
              <w:left w:val="nil"/>
              <w:bottom w:val="single" w:sz="8" w:space="0" w:color="auto"/>
              <w:right w:val="single" w:sz="8" w:space="0" w:color="auto"/>
            </w:tcBorders>
            <w:shd w:val="clear" w:color="auto" w:fill="auto"/>
            <w:vAlign w:val="center"/>
          </w:tcPr>
          <w:p w14:paraId="2A1A32B5" w14:textId="159B0BBF" w:rsidR="003A0948" w:rsidRPr="00A34105" w:rsidRDefault="00A34105" w:rsidP="003A0948">
            <w:pPr>
              <w:tabs>
                <w:tab w:val="right" w:pos="851"/>
              </w:tabs>
              <w:jc w:val="center"/>
              <w:rPr>
                <w:color w:val="000000"/>
                <w:sz w:val="24"/>
                <w:szCs w:val="24"/>
              </w:rPr>
            </w:pPr>
            <w:r w:rsidRPr="00A34105">
              <w:rPr>
                <w:color w:val="000000"/>
                <w:sz w:val="24"/>
                <w:szCs w:val="24"/>
              </w:rPr>
              <w:t>8</w:t>
            </w:r>
          </w:p>
        </w:tc>
        <w:tc>
          <w:tcPr>
            <w:tcW w:w="788" w:type="pct"/>
            <w:shd w:val="clear" w:color="auto" w:fill="auto"/>
            <w:vAlign w:val="center"/>
          </w:tcPr>
          <w:p w14:paraId="4A182551" w14:textId="77777777" w:rsidR="003A0948" w:rsidRPr="00131BCD" w:rsidRDefault="003A0948" w:rsidP="003A0948">
            <w:pPr>
              <w:tabs>
                <w:tab w:val="right" w:pos="851"/>
              </w:tabs>
              <w:jc w:val="center"/>
              <w:rPr>
                <w:sz w:val="24"/>
                <w:szCs w:val="24"/>
              </w:rPr>
            </w:pPr>
            <w:r w:rsidRPr="00131BCD">
              <w:rPr>
                <w:sz w:val="24"/>
                <w:szCs w:val="24"/>
                <w:lang w:bidi="ru-RU"/>
              </w:rPr>
              <w:t>Обсуждение кейсов, практических ситуа</w:t>
            </w:r>
            <w:r w:rsidRPr="00131BCD">
              <w:rPr>
                <w:sz w:val="24"/>
                <w:szCs w:val="24"/>
                <w:lang w:bidi="ru-RU"/>
              </w:rPr>
              <w:softHyphen/>
              <w:t>ций, структуриро</w:t>
            </w:r>
            <w:r w:rsidRPr="00131BCD">
              <w:rPr>
                <w:sz w:val="24"/>
                <w:szCs w:val="24"/>
                <w:lang w:bidi="ru-RU"/>
              </w:rPr>
              <w:softHyphen/>
              <w:t>ванная дискуссия</w:t>
            </w:r>
          </w:p>
        </w:tc>
      </w:tr>
      <w:tr w:rsidR="00AF1775" w:rsidRPr="005532E3" w14:paraId="041D52E6" w14:textId="77777777" w:rsidTr="00AF1775">
        <w:tc>
          <w:tcPr>
            <w:tcW w:w="315" w:type="pct"/>
            <w:shd w:val="clear" w:color="auto" w:fill="auto"/>
          </w:tcPr>
          <w:p w14:paraId="43CB3AB4" w14:textId="77777777" w:rsidR="00AF1775" w:rsidRPr="005532E3" w:rsidRDefault="00AF1775" w:rsidP="00AF1775">
            <w:pPr>
              <w:tabs>
                <w:tab w:val="right" w:pos="851"/>
              </w:tabs>
              <w:jc w:val="both"/>
              <w:rPr>
                <w:sz w:val="24"/>
                <w:szCs w:val="24"/>
              </w:rPr>
            </w:pPr>
            <w:r>
              <w:rPr>
                <w:sz w:val="24"/>
                <w:szCs w:val="24"/>
              </w:rPr>
              <w:t>2</w:t>
            </w:r>
          </w:p>
        </w:tc>
        <w:tc>
          <w:tcPr>
            <w:tcW w:w="898" w:type="pct"/>
            <w:shd w:val="clear" w:color="auto" w:fill="auto"/>
          </w:tcPr>
          <w:p w14:paraId="6697E23B" w14:textId="71DC2AB0" w:rsidR="00AF1775" w:rsidRPr="008006D3" w:rsidRDefault="00AF1775" w:rsidP="00AF1775">
            <w:pPr>
              <w:tabs>
                <w:tab w:val="right" w:pos="851"/>
              </w:tabs>
              <w:jc w:val="both"/>
            </w:pPr>
            <w:r>
              <w:t>Тема 2. Налоговая система государства. Основы налогового администрирования</w:t>
            </w:r>
          </w:p>
        </w:tc>
        <w:tc>
          <w:tcPr>
            <w:tcW w:w="385" w:type="pct"/>
            <w:tcBorders>
              <w:top w:val="nil"/>
              <w:left w:val="nil"/>
              <w:bottom w:val="single" w:sz="8" w:space="0" w:color="auto"/>
              <w:right w:val="single" w:sz="8" w:space="0" w:color="auto"/>
            </w:tcBorders>
            <w:shd w:val="clear" w:color="auto" w:fill="auto"/>
            <w:vAlign w:val="center"/>
          </w:tcPr>
          <w:p w14:paraId="6BCEDF47" w14:textId="05C62AF4" w:rsidR="00AF1775" w:rsidRPr="00A34105" w:rsidRDefault="00AF1775" w:rsidP="00AF1775">
            <w:pPr>
              <w:tabs>
                <w:tab w:val="right" w:pos="851"/>
              </w:tabs>
              <w:jc w:val="center"/>
              <w:rPr>
                <w:color w:val="000000"/>
                <w:sz w:val="24"/>
                <w:szCs w:val="24"/>
              </w:rPr>
            </w:pPr>
            <w:r w:rsidRPr="00A34105">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7A588B91" w14:textId="7660EA6A" w:rsidR="00AF1775" w:rsidRPr="00A34105" w:rsidRDefault="00AF1775" w:rsidP="00AF1775">
            <w:pPr>
              <w:tabs>
                <w:tab w:val="right" w:pos="851"/>
              </w:tabs>
              <w:jc w:val="center"/>
              <w:rPr>
                <w:color w:val="000000"/>
                <w:sz w:val="24"/>
                <w:szCs w:val="24"/>
              </w:rPr>
            </w:pPr>
            <w:r w:rsidRPr="00A34105">
              <w:rPr>
                <w:color w:val="000000"/>
                <w:sz w:val="24"/>
                <w:szCs w:val="24"/>
              </w:rPr>
              <w:t>10</w:t>
            </w:r>
          </w:p>
        </w:tc>
        <w:tc>
          <w:tcPr>
            <w:tcW w:w="463" w:type="pct"/>
            <w:tcBorders>
              <w:top w:val="nil"/>
              <w:left w:val="nil"/>
              <w:bottom w:val="single" w:sz="8" w:space="0" w:color="auto"/>
              <w:right w:val="single" w:sz="8" w:space="0" w:color="auto"/>
            </w:tcBorders>
            <w:shd w:val="clear" w:color="auto" w:fill="auto"/>
            <w:vAlign w:val="center"/>
          </w:tcPr>
          <w:p w14:paraId="31EF45B8" w14:textId="4A8CBA77" w:rsidR="00AF1775" w:rsidRPr="00A34105" w:rsidRDefault="00FF6CCA" w:rsidP="00AF1775">
            <w:pPr>
              <w:tabs>
                <w:tab w:val="right" w:pos="851"/>
              </w:tabs>
              <w:jc w:val="center"/>
              <w:rPr>
                <w:color w:val="000000"/>
                <w:sz w:val="24"/>
                <w:szCs w:val="24"/>
              </w:rPr>
            </w:pPr>
            <w:r w:rsidRPr="00A34105">
              <w:rPr>
                <w:color w:val="000000"/>
                <w:sz w:val="24"/>
                <w:szCs w:val="24"/>
              </w:rPr>
              <w:t>6</w:t>
            </w:r>
          </w:p>
        </w:tc>
        <w:tc>
          <w:tcPr>
            <w:tcW w:w="696" w:type="pct"/>
            <w:tcBorders>
              <w:top w:val="nil"/>
              <w:left w:val="nil"/>
              <w:bottom w:val="single" w:sz="8" w:space="0" w:color="auto"/>
              <w:right w:val="single" w:sz="8" w:space="0" w:color="auto"/>
            </w:tcBorders>
            <w:shd w:val="clear" w:color="auto" w:fill="auto"/>
            <w:vAlign w:val="center"/>
          </w:tcPr>
          <w:p w14:paraId="43526A0D" w14:textId="61DB78CA" w:rsidR="00AF1775" w:rsidRPr="00A34105" w:rsidRDefault="00FF6CCA" w:rsidP="00AF1775">
            <w:pPr>
              <w:tabs>
                <w:tab w:val="right" w:pos="851"/>
              </w:tabs>
              <w:jc w:val="center"/>
              <w:rPr>
                <w:color w:val="000000"/>
                <w:sz w:val="24"/>
                <w:szCs w:val="24"/>
              </w:rPr>
            </w:pPr>
            <w:r w:rsidRPr="00A34105">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4BBB5621" w14:textId="41CC53B4" w:rsidR="00AF1775" w:rsidRPr="00A34105" w:rsidRDefault="00A34105" w:rsidP="00AF1775">
            <w:pPr>
              <w:tabs>
                <w:tab w:val="right" w:pos="851"/>
              </w:tabs>
              <w:jc w:val="center"/>
              <w:rPr>
                <w:color w:val="000000"/>
                <w:sz w:val="24"/>
                <w:szCs w:val="24"/>
              </w:rPr>
            </w:pPr>
            <w:r w:rsidRPr="00A34105">
              <w:rPr>
                <w:color w:val="000000"/>
                <w:sz w:val="24"/>
                <w:szCs w:val="24"/>
              </w:rPr>
              <w:t>8</w:t>
            </w:r>
          </w:p>
        </w:tc>
        <w:tc>
          <w:tcPr>
            <w:tcW w:w="788" w:type="pct"/>
            <w:shd w:val="clear" w:color="auto" w:fill="auto"/>
            <w:vAlign w:val="center"/>
          </w:tcPr>
          <w:p w14:paraId="6CE40EEC" w14:textId="77777777" w:rsidR="00AF1775" w:rsidRPr="00131BCD" w:rsidRDefault="00AF1775" w:rsidP="00AF1775">
            <w:pPr>
              <w:tabs>
                <w:tab w:val="right" w:pos="851"/>
              </w:tabs>
              <w:jc w:val="center"/>
              <w:rPr>
                <w:sz w:val="24"/>
                <w:szCs w:val="24"/>
              </w:rPr>
            </w:pPr>
            <w:r w:rsidRPr="00131BCD">
              <w:rPr>
                <w:sz w:val="24"/>
                <w:szCs w:val="24"/>
                <w:lang w:bidi="ru-RU"/>
              </w:rPr>
              <w:t>Обсуждение кейсов, практических ситуа</w:t>
            </w:r>
            <w:r w:rsidRPr="00131BCD">
              <w:rPr>
                <w:sz w:val="24"/>
                <w:szCs w:val="24"/>
                <w:lang w:bidi="ru-RU"/>
              </w:rPr>
              <w:softHyphen/>
              <w:t>ций, структуриро</w:t>
            </w:r>
            <w:r w:rsidRPr="00131BCD">
              <w:rPr>
                <w:sz w:val="24"/>
                <w:szCs w:val="24"/>
                <w:lang w:bidi="ru-RU"/>
              </w:rPr>
              <w:softHyphen/>
              <w:t>ванная дискуссия</w:t>
            </w:r>
          </w:p>
        </w:tc>
      </w:tr>
      <w:tr w:rsidR="008006D3" w:rsidRPr="005532E3" w14:paraId="326C6DAD" w14:textId="77777777" w:rsidTr="00AF1775">
        <w:tc>
          <w:tcPr>
            <w:tcW w:w="315" w:type="pct"/>
            <w:shd w:val="clear" w:color="auto" w:fill="auto"/>
          </w:tcPr>
          <w:p w14:paraId="6A3AA9CC" w14:textId="77777777" w:rsidR="003A0948" w:rsidRPr="00585AB3" w:rsidRDefault="003A0948" w:rsidP="003A0948">
            <w:pPr>
              <w:rPr>
                <w:sz w:val="24"/>
                <w:szCs w:val="24"/>
              </w:rPr>
            </w:pPr>
            <w:r>
              <w:rPr>
                <w:sz w:val="24"/>
                <w:szCs w:val="24"/>
              </w:rPr>
              <w:t>3</w:t>
            </w:r>
          </w:p>
        </w:tc>
        <w:tc>
          <w:tcPr>
            <w:tcW w:w="898" w:type="pct"/>
            <w:shd w:val="clear" w:color="auto" w:fill="auto"/>
          </w:tcPr>
          <w:p w14:paraId="6790E40E" w14:textId="2440252D" w:rsidR="003A0948" w:rsidRPr="008006D3" w:rsidRDefault="008006D3" w:rsidP="00FB7B41">
            <w:pPr>
              <w:pStyle w:val="4"/>
              <w:spacing w:before="0"/>
              <w:jc w:val="both"/>
              <w:rPr>
                <w:rFonts w:ascii="Times New Roman" w:eastAsia="Times New Roman" w:hAnsi="Times New Roman" w:cs="Times New Roman"/>
                <w:i w:val="0"/>
                <w:iCs w:val="0"/>
                <w:color w:val="auto"/>
              </w:rPr>
            </w:pPr>
            <w:r w:rsidRPr="008006D3">
              <w:rPr>
                <w:rFonts w:ascii="Times New Roman" w:eastAsia="Times New Roman" w:hAnsi="Times New Roman" w:cs="Times New Roman"/>
                <w:i w:val="0"/>
                <w:iCs w:val="0"/>
                <w:color w:val="auto"/>
              </w:rPr>
              <w:t xml:space="preserve">Тема 3. </w:t>
            </w:r>
            <w:r w:rsidR="00AF1775" w:rsidRPr="00AF1775">
              <w:rPr>
                <w:rFonts w:ascii="Times New Roman" w:eastAsia="Times New Roman" w:hAnsi="Times New Roman" w:cs="Times New Roman"/>
                <w:i w:val="0"/>
                <w:iCs w:val="0"/>
                <w:color w:val="auto"/>
              </w:rPr>
              <w:t>Косвенные налоги</w:t>
            </w:r>
          </w:p>
        </w:tc>
        <w:tc>
          <w:tcPr>
            <w:tcW w:w="385" w:type="pct"/>
            <w:tcBorders>
              <w:top w:val="nil"/>
              <w:left w:val="nil"/>
              <w:bottom w:val="single" w:sz="8" w:space="0" w:color="auto"/>
              <w:right w:val="single" w:sz="8" w:space="0" w:color="auto"/>
            </w:tcBorders>
            <w:shd w:val="clear" w:color="auto" w:fill="auto"/>
            <w:vAlign w:val="center"/>
          </w:tcPr>
          <w:p w14:paraId="3C89CAF9" w14:textId="7765E18B" w:rsidR="003A0948" w:rsidRPr="00FB7B41" w:rsidRDefault="00AF1775" w:rsidP="003A0948">
            <w:pPr>
              <w:tabs>
                <w:tab w:val="right" w:pos="851"/>
              </w:tabs>
              <w:jc w:val="center"/>
              <w:rPr>
                <w:color w:val="000000"/>
                <w:sz w:val="24"/>
                <w:szCs w:val="24"/>
              </w:rPr>
            </w:pPr>
            <w:r>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0D3C7CCA" w14:textId="5CE16196" w:rsidR="003A0948" w:rsidRPr="00FB7B41" w:rsidRDefault="00AF1775" w:rsidP="003A0948">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648C0C0D" w14:textId="02B999E4" w:rsidR="003A0948" w:rsidRPr="00FB7B41" w:rsidRDefault="00AF1775" w:rsidP="003A0948">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6BB7312D" w14:textId="25517255" w:rsidR="003A0948" w:rsidRPr="00FB7B41" w:rsidRDefault="00AF1775" w:rsidP="003A0948">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6DE67F1C" w14:textId="71DBCFCB" w:rsidR="003A0948" w:rsidRPr="00FB7B41" w:rsidRDefault="00AF1775" w:rsidP="003A0948">
            <w:pPr>
              <w:tabs>
                <w:tab w:val="right" w:pos="851"/>
              </w:tabs>
              <w:jc w:val="center"/>
              <w:rPr>
                <w:color w:val="000000"/>
                <w:sz w:val="24"/>
                <w:szCs w:val="24"/>
              </w:rPr>
            </w:pPr>
            <w:r>
              <w:rPr>
                <w:color w:val="000000"/>
                <w:sz w:val="24"/>
                <w:szCs w:val="24"/>
              </w:rPr>
              <w:t>10</w:t>
            </w:r>
          </w:p>
        </w:tc>
        <w:tc>
          <w:tcPr>
            <w:tcW w:w="788" w:type="pct"/>
            <w:shd w:val="clear" w:color="auto" w:fill="auto"/>
          </w:tcPr>
          <w:p w14:paraId="3EA74770" w14:textId="77777777" w:rsidR="003A0948" w:rsidRPr="005532E3" w:rsidRDefault="003A0948" w:rsidP="003A0948">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AF1775" w:rsidRPr="005532E3" w14:paraId="1D360AA6" w14:textId="77777777" w:rsidTr="00AF1775">
        <w:tc>
          <w:tcPr>
            <w:tcW w:w="315" w:type="pct"/>
            <w:shd w:val="clear" w:color="auto" w:fill="auto"/>
          </w:tcPr>
          <w:p w14:paraId="28BA77A5" w14:textId="77777777" w:rsidR="00AF1775" w:rsidRPr="00585AB3" w:rsidRDefault="00AF1775" w:rsidP="00AF1775">
            <w:pPr>
              <w:rPr>
                <w:sz w:val="24"/>
                <w:szCs w:val="24"/>
              </w:rPr>
            </w:pPr>
            <w:r>
              <w:rPr>
                <w:sz w:val="24"/>
                <w:szCs w:val="24"/>
              </w:rPr>
              <w:t>4</w:t>
            </w:r>
          </w:p>
        </w:tc>
        <w:tc>
          <w:tcPr>
            <w:tcW w:w="898" w:type="pct"/>
            <w:shd w:val="clear" w:color="auto" w:fill="auto"/>
          </w:tcPr>
          <w:p w14:paraId="148CB9A7" w14:textId="0881F900" w:rsidR="00AF1775" w:rsidRPr="008006D3" w:rsidRDefault="00AF1775" w:rsidP="00AF1775">
            <w:pPr>
              <w:tabs>
                <w:tab w:val="right" w:pos="851"/>
              </w:tabs>
              <w:jc w:val="both"/>
            </w:pPr>
            <w:r>
              <w:t>Тема 4. Налогообложение доходов</w:t>
            </w:r>
          </w:p>
        </w:tc>
        <w:tc>
          <w:tcPr>
            <w:tcW w:w="385" w:type="pct"/>
            <w:tcBorders>
              <w:top w:val="nil"/>
              <w:left w:val="nil"/>
              <w:bottom w:val="single" w:sz="8" w:space="0" w:color="auto"/>
              <w:right w:val="single" w:sz="8" w:space="0" w:color="auto"/>
            </w:tcBorders>
            <w:shd w:val="clear" w:color="auto" w:fill="auto"/>
            <w:vAlign w:val="center"/>
          </w:tcPr>
          <w:p w14:paraId="75BB04CC" w14:textId="4DE815AC" w:rsidR="00AF1775" w:rsidRPr="00FB7B41" w:rsidRDefault="00AF1775" w:rsidP="00AF1775">
            <w:pPr>
              <w:tabs>
                <w:tab w:val="right" w:pos="851"/>
              </w:tabs>
              <w:jc w:val="center"/>
              <w:rPr>
                <w:color w:val="000000"/>
                <w:sz w:val="24"/>
                <w:szCs w:val="24"/>
              </w:rPr>
            </w:pPr>
            <w:r>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22B3EABD" w14:textId="4D699B39" w:rsidR="00AF1775" w:rsidRPr="00FB7B41" w:rsidRDefault="00AF1775" w:rsidP="00AF1775">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6B412C66" w14:textId="41D6EEF9" w:rsidR="00AF1775" w:rsidRPr="00FB7B41" w:rsidRDefault="00AF1775" w:rsidP="00AF1775">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3E5139CB" w14:textId="6D9AAEAE" w:rsidR="00AF1775" w:rsidRPr="00FB7B41" w:rsidRDefault="00AF1775" w:rsidP="00AF1775">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4D22FA96" w14:textId="068A2CC3" w:rsidR="00AF1775" w:rsidRPr="00FB7B41" w:rsidRDefault="00AF1775" w:rsidP="00AF1775">
            <w:pPr>
              <w:tabs>
                <w:tab w:val="right" w:pos="851"/>
              </w:tabs>
              <w:jc w:val="center"/>
              <w:rPr>
                <w:color w:val="000000"/>
                <w:sz w:val="24"/>
                <w:szCs w:val="24"/>
              </w:rPr>
            </w:pPr>
            <w:r>
              <w:rPr>
                <w:color w:val="000000"/>
                <w:sz w:val="24"/>
                <w:szCs w:val="24"/>
              </w:rPr>
              <w:t>10</w:t>
            </w:r>
          </w:p>
        </w:tc>
        <w:tc>
          <w:tcPr>
            <w:tcW w:w="788" w:type="pct"/>
            <w:shd w:val="clear" w:color="auto" w:fill="auto"/>
          </w:tcPr>
          <w:p w14:paraId="51F41E2A" w14:textId="77777777" w:rsidR="00AF1775" w:rsidRPr="005532E3" w:rsidRDefault="00AF1775" w:rsidP="00AF1775">
            <w:pPr>
              <w:tabs>
                <w:tab w:val="right" w:pos="851"/>
              </w:tabs>
              <w:jc w:val="center"/>
              <w:rPr>
                <w:sz w:val="24"/>
                <w:szCs w:val="24"/>
              </w:rPr>
            </w:pPr>
            <w:r w:rsidRPr="00F96049">
              <w:rPr>
                <w:rStyle w:val="211pt"/>
                <w:sz w:val="24"/>
                <w:szCs w:val="24"/>
              </w:rPr>
              <w:t>Обсуждение кейсов, практических ситуа</w:t>
            </w:r>
            <w:r w:rsidRPr="00F96049">
              <w:rPr>
                <w:rStyle w:val="211pt"/>
                <w:sz w:val="24"/>
                <w:szCs w:val="24"/>
              </w:rPr>
              <w:softHyphen/>
              <w:t>ций, структуриро</w:t>
            </w:r>
            <w:r w:rsidRPr="00F96049">
              <w:rPr>
                <w:rStyle w:val="211pt"/>
                <w:sz w:val="24"/>
                <w:szCs w:val="24"/>
              </w:rPr>
              <w:softHyphen/>
              <w:t>ванная дискуссия</w:t>
            </w:r>
          </w:p>
        </w:tc>
      </w:tr>
      <w:tr w:rsidR="00AF1775" w:rsidRPr="005532E3" w14:paraId="01D4BD5E" w14:textId="77777777" w:rsidTr="00AF1775">
        <w:tc>
          <w:tcPr>
            <w:tcW w:w="315" w:type="pct"/>
            <w:shd w:val="clear" w:color="auto" w:fill="auto"/>
          </w:tcPr>
          <w:p w14:paraId="11F80A54" w14:textId="54F88427" w:rsidR="00AF1775" w:rsidRDefault="00AF1775" w:rsidP="00AF1775">
            <w:pPr>
              <w:rPr>
                <w:sz w:val="24"/>
                <w:szCs w:val="24"/>
              </w:rPr>
            </w:pPr>
            <w:r>
              <w:rPr>
                <w:sz w:val="24"/>
                <w:szCs w:val="24"/>
              </w:rPr>
              <w:t>5</w:t>
            </w:r>
          </w:p>
        </w:tc>
        <w:tc>
          <w:tcPr>
            <w:tcW w:w="898" w:type="pct"/>
            <w:shd w:val="clear" w:color="auto" w:fill="auto"/>
          </w:tcPr>
          <w:p w14:paraId="73B0EBB0" w14:textId="7307BC8C" w:rsidR="00AF1775" w:rsidRPr="008006D3" w:rsidRDefault="00AF1775" w:rsidP="00AF1775">
            <w:pPr>
              <w:tabs>
                <w:tab w:val="right" w:pos="851"/>
              </w:tabs>
              <w:jc w:val="both"/>
            </w:pPr>
            <w:r>
              <w:t>Тема 5. Налогообложение имущества</w:t>
            </w:r>
          </w:p>
        </w:tc>
        <w:tc>
          <w:tcPr>
            <w:tcW w:w="385" w:type="pct"/>
            <w:tcBorders>
              <w:top w:val="nil"/>
              <w:left w:val="nil"/>
              <w:bottom w:val="single" w:sz="8" w:space="0" w:color="auto"/>
              <w:right w:val="single" w:sz="8" w:space="0" w:color="auto"/>
            </w:tcBorders>
            <w:shd w:val="clear" w:color="auto" w:fill="auto"/>
            <w:vAlign w:val="center"/>
          </w:tcPr>
          <w:p w14:paraId="654EC176" w14:textId="6238F7B6" w:rsidR="00AF1775" w:rsidRPr="00FB7B41" w:rsidRDefault="00AF1775" w:rsidP="00AF1775">
            <w:pPr>
              <w:tabs>
                <w:tab w:val="right" w:pos="851"/>
              </w:tabs>
              <w:jc w:val="center"/>
              <w:rPr>
                <w:color w:val="000000"/>
                <w:sz w:val="24"/>
                <w:szCs w:val="24"/>
              </w:rPr>
            </w:pPr>
            <w:r>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01BD032F" w14:textId="77777777" w:rsidR="00AF1775" w:rsidRDefault="00AF1775" w:rsidP="00AF1775">
            <w:pPr>
              <w:tabs>
                <w:tab w:val="right" w:pos="851"/>
              </w:tabs>
              <w:jc w:val="center"/>
              <w:rPr>
                <w:color w:val="000000"/>
                <w:sz w:val="24"/>
                <w:szCs w:val="24"/>
              </w:rPr>
            </w:pPr>
          </w:p>
          <w:p w14:paraId="1960B5E5" w14:textId="40528359" w:rsidR="00AF1775" w:rsidRPr="00FB7B41" w:rsidRDefault="00AF1775" w:rsidP="00AF1775">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2E2EC67E" w14:textId="622C3C73" w:rsidR="00AF1775" w:rsidRPr="00FB7B41" w:rsidRDefault="00AF1775" w:rsidP="00AF1775">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5381A15F" w14:textId="5617EFB4" w:rsidR="00AF1775" w:rsidRPr="00FB7B41" w:rsidRDefault="00AF1775" w:rsidP="00AF1775">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2F188BEF" w14:textId="28B67B3B" w:rsidR="00AF1775" w:rsidRPr="00FB7B41" w:rsidRDefault="00AF1775" w:rsidP="00AF1775">
            <w:pPr>
              <w:tabs>
                <w:tab w:val="right" w:pos="851"/>
              </w:tabs>
              <w:jc w:val="center"/>
              <w:rPr>
                <w:color w:val="000000"/>
                <w:sz w:val="24"/>
                <w:szCs w:val="24"/>
              </w:rPr>
            </w:pPr>
            <w:r>
              <w:rPr>
                <w:color w:val="000000"/>
                <w:sz w:val="24"/>
                <w:szCs w:val="24"/>
              </w:rPr>
              <w:t>10</w:t>
            </w:r>
          </w:p>
        </w:tc>
        <w:tc>
          <w:tcPr>
            <w:tcW w:w="788" w:type="pct"/>
            <w:shd w:val="clear" w:color="auto" w:fill="auto"/>
          </w:tcPr>
          <w:p w14:paraId="5BBD222B" w14:textId="3902E706" w:rsidR="00AF1775" w:rsidRPr="00F96049" w:rsidRDefault="00AF1775" w:rsidP="00AF1775">
            <w:pPr>
              <w:tabs>
                <w:tab w:val="right" w:pos="851"/>
              </w:tabs>
              <w:jc w:val="center"/>
              <w:rPr>
                <w:rStyle w:val="211pt"/>
                <w:sz w:val="24"/>
                <w:szCs w:val="24"/>
              </w:rPr>
            </w:pPr>
            <w:r w:rsidRPr="00E57138">
              <w:rPr>
                <w:sz w:val="24"/>
                <w:szCs w:val="24"/>
                <w:lang w:bidi="ru-RU"/>
              </w:rPr>
              <w:t>Обсуждение кейсов, 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AF1775" w:rsidRPr="005532E3" w14:paraId="437D17F6" w14:textId="77777777" w:rsidTr="00AF1775">
        <w:tc>
          <w:tcPr>
            <w:tcW w:w="315" w:type="pct"/>
            <w:shd w:val="clear" w:color="auto" w:fill="auto"/>
          </w:tcPr>
          <w:p w14:paraId="2FEE9096" w14:textId="5CF29E70" w:rsidR="00AF1775" w:rsidRDefault="00AF1775" w:rsidP="00AF1775">
            <w:pPr>
              <w:rPr>
                <w:sz w:val="24"/>
                <w:szCs w:val="24"/>
              </w:rPr>
            </w:pPr>
            <w:r>
              <w:rPr>
                <w:sz w:val="24"/>
                <w:szCs w:val="24"/>
              </w:rPr>
              <w:t>6</w:t>
            </w:r>
          </w:p>
        </w:tc>
        <w:tc>
          <w:tcPr>
            <w:tcW w:w="898" w:type="pct"/>
            <w:shd w:val="clear" w:color="auto" w:fill="auto"/>
          </w:tcPr>
          <w:p w14:paraId="6E2DA1A2" w14:textId="32204CFC" w:rsidR="00AF1775" w:rsidRPr="008006D3" w:rsidRDefault="00AF1775" w:rsidP="00AF1775">
            <w:pPr>
              <w:tabs>
                <w:tab w:val="right" w:pos="851"/>
              </w:tabs>
              <w:jc w:val="both"/>
            </w:pPr>
            <w:r>
              <w:t xml:space="preserve">Тема 6. Другие налоги и сборы </w:t>
            </w:r>
            <w:r>
              <w:lastRenderedPageBreak/>
              <w:t>управления налоговыми рисками</w:t>
            </w:r>
          </w:p>
        </w:tc>
        <w:tc>
          <w:tcPr>
            <w:tcW w:w="385" w:type="pct"/>
            <w:tcBorders>
              <w:top w:val="nil"/>
              <w:left w:val="nil"/>
              <w:bottom w:val="single" w:sz="8" w:space="0" w:color="auto"/>
              <w:right w:val="single" w:sz="8" w:space="0" w:color="auto"/>
            </w:tcBorders>
            <w:shd w:val="clear" w:color="auto" w:fill="auto"/>
            <w:vAlign w:val="center"/>
          </w:tcPr>
          <w:p w14:paraId="679EA734" w14:textId="63E9955F" w:rsidR="00AF1775" w:rsidRPr="00FB7B41" w:rsidRDefault="00AF1775" w:rsidP="00AF1775">
            <w:pPr>
              <w:tabs>
                <w:tab w:val="right" w:pos="851"/>
              </w:tabs>
              <w:jc w:val="center"/>
              <w:rPr>
                <w:color w:val="000000"/>
                <w:sz w:val="24"/>
                <w:szCs w:val="24"/>
              </w:rPr>
            </w:pPr>
            <w:r>
              <w:rPr>
                <w:color w:val="000000"/>
                <w:sz w:val="24"/>
                <w:szCs w:val="24"/>
              </w:rPr>
              <w:lastRenderedPageBreak/>
              <w:t>18</w:t>
            </w:r>
          </w:p>
        </w:tc>
        <w:tc>
          <w:tcPr>
            <w:tcW w:w="457" w:type="pct"/>
            <w:tcBorders>
              <w:top w:val="nil"/>
              <w:left w:val="nil"/>
              <w:bottom w:val="single" w:sz="8" w:space="0" w:color="auto"/>
              <w:right w:val="single" w:sz="8" w:space="0" w:color="auto"/>
            </w:tcBorders>
            <w:shd w:val="clear" w:color="auto" w:fill="auto"/>
            <w:vAlign w:val="center"/>
          </w:tcPr>
          <w:p w14:paraId="4C8170B3" w14:textId="55653F1D" w:rsidR="00AF1775" w:rsidRPr="00FB7B41" w:rsidRDefault="00AF1775" w:rsidP="00AF1775">
            <w:pPr>
              <w:tabs>
                <w:tab w:val="right" w:pos="851"/>
              </w:tabs>
              <w:jc w:val="center"/>
              <w:rPr>
                <w:color w:val="000000"/>
                <w:sz w:val="24"/>
                <w:szCs w:val="24"/>
              </w:rPr>
            </w:pPr>
            <w:r>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1CCD51B4" w14:textId="6F53A3C1" w:rsidR="00AF1775" w:rsidRPr="00FB7B41" w:rsidRDefault="00AF1775" w:rsidP="00AF1775">
            <w:pPr>
              <w:tabs>
                <w:tab w:val="right" w:pos="851"/>
              </w:tabs>
              <w:jc w:val="center"/>
              <w:rPr>
                <w:color w:val="000000"/>
                <w:sz w:val="24"/>
                <w:szCs w:val="24"/>
              </w:rPr>
            </w:pPr>
            <w:r>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0BC43598" w14:textId="76BE1B5F" w:rsidR="00AF1775" w:rsidRPr="00FB7B41" w:rsidRDefault="00AF1775" w:rsidP="00AF1775">
            <w:pPr>
              <w:tabs>
                <w:tab w:val="right" w:pos="851"/>
              </w:tabs>
              <w:jc w:val="center"/>
              <w:rPr>
                <w:color w:val="000000"/>
                <w:sz w:val="24"/>
                <w:szCs w:val="24"/>
              </w:rPr>
            </w:pPr>
            <w:r>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0148BB79" w14:textId="1F70EDD0" w:rsidR="00AF1775" w:rsidRPr="00FB7B41" w:rsidRDefault="00AF1775" w:rsidP="00AF1775">
            <w:pPr>
              <w:tabs>
                <w:tab w:val="right" w:pos="851"/>
              </w:tabs>
              <w:jc w:val="center"/>
              <w:rPr>
                <w:color w:val="000000"/>
                <w:sz w:val="24"/>
                <w:szCs w:val="24"/>
              </w:rPr>
            </w:pPr>
            <w:r>
              <w:rPr>
                <w:color w:val="000000"/>
                <w:sz w:val="24"/>
                <w:szCs w:val="24"/>
              </w:rPr>
              <w:t>10</w:t>
            </w:r>
          </w:p>
        </w:tc>
        <w:tc>
          <w:tcPr>
            <w:tcW w:w="788" w:type="pct"/>
            <w:shd w:val="clear" w:color="auto" w:fill="auto"/>
          </w:tcPr>
          <w:p w14:paraId="5E4CCDB9" w14:textId="3F65B3A3" w:rsidR="00AF1775" w:rsidRPr="00F96049" w:rsidRDefault="00AF1775" w:rsidP="00AF1775">
            <w:pPr>
              <w:tabs>
                <w:tab w:val="right" w:pos="851"/>
              </w:tabs>
              <w:jc w:val="center"/>
              <w:rPr>
                <w:rStyle w:val="211pt"/>
                <w:sz w:val="24"/>
                <w:szCs w:val="24"/>
              </w:rPr>
            </w:pPr>
            <w:r w:rsidRPr="00E57138">
              <w:rPr>
                <w:sz w:val="24"/>
                <w:szCs w:val="24"/>
                <w:lang w:bidi="ru-RU"/>
              </w:rPr>
              <w:t xml:space="preserve">Обсуждение кейсов, </w:t>
            </w:r>
            <w:r w:rsidRPr="00E57138">
              <w:rPr>
                <w:sz w:val="24"/>
                <w:szCs w:val="24"/>
                <w:lang w:bidi="ru-RU"/>
              </w:rPr>
              <w:lastRenderedPageBreak/>
              <w:t>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AF1775" w:rsidRPr="005532E3" w14:paraId="152EF8EE" w14:textId="77777777" w:rsidTr="00AF1775">
        <w:tc>
          <w:tcPr>
            <w:tcW w:w="315" w:type="pct"/>
            <w:shd w:val="clear" w:color="auto" w:fill="auto"/>
          </w:tcPr>
          <w:p w14:paraId="6FE1AD31" w14:textId="62B51975" w:rsidR="00AF1775" w:rsidRDefault="00AF1775" w:rsidP="00AF1775">
            <w:pPr>
              <w:rPr>
                <w:sz w:val="24"/>
                <w:szCs w:val="24"/>
              </w:rPr>
            </w:pPr>
            <w:r>
              <w:rPr>
                <w:sz w:val="24"/>
                <w:szCs w:val="24"/>
              </w:rPr>
              <w:lastRenderedPageBreak/>
              <w:t>7</w:t>
            </w:r>
          </w:p>
        </w:tc>
        <w:tc>
          <w:tcPr>
            <w:tcW w:w="898" w:type="pct"/>
            <w:shd w:val="clear" w:color="auto" w:fill="auto"/>
          </w:tcPr>
          <w:p w14:paraId="3FBE1C79" w14:textId="5EFCC8F7" w:rsidR="00AF1775" w:rsidRPr="008006D3" w:rsidRDefault="00AF1775" w:rsidP="00AF1775">
            <w:pPr>
              <w:tabs>
                <w:tab w:val="right" w:pos="851"/>
              </w:tabs>
              <w:jc w:val="both"/>
            </w:pPr>
            <w:r w:rsidRPr="008006D3">
              <w:t xml:space="preserve">Тема 7. </w:t>
            </w:r>
            <w:r>
              <w:t>Специальные налоговые режимы</w:t>
            </w:r>
          </w:p>
        </w:tc>
        <w:tc>
          <w:tcPr>
            <w:tcW w:w="385" w:type="pct"/>
            <w:tcBorders>
              <w:top w:val="nil"/>
              <w:left w:val="nil"/>
              <w:bottom w:val="single" w:sz="8" w:space="0" w:color="auto"/>
              <w:right w:val="single" w:sz="8" w:space="0" w:color="auto"/>
            </w:tcBorders>
            <w:shd w:val="clear" w:color="auto" w:fill="auto"/>
            <w:vAlign w:val="center"/>
          </w:tcPr>
          <w:p w14:paraId="7B57288B" w14:textId="68557059" w:rsidR="00AF1775" w:rsidRPr="00A34105" w:rsidRDefault="00AF1775" w:rsidP="00AF1775">
            <w:pPr>
              <w:tabs>
                <w:tab w:val="right" w:pos="851"/>
              </w:tabs>
              <w:jc w:val="center"/>
              <w:rPr>
                <w:color w:val="000000"/>
                <w:sz w:val="24"/>
                <w:szCs w:val="24"/>
              </w:rPr>
            </w:pPr>
            <w:r w:rsidRPr="00A34105">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59BB4D7D" w14:textId="5F858334" w:rsidR="00AF1775" w:rsidRPr="00A34105" w:rsidRDefault="00AF1775" w:rsidP="00AF1775">
            <w:pPr>
              <w:tabs>
                <w:tab w:val="right" w:pos="851"/>
              </w:tabs>
              <w:jc w:val="center"/>
              <w:rPr>
                <w:color w:val="000000"/>
                <w:sz w:val="24"/>
                <w:szCs w:val="24"/>
              </w:rPr>
            </w:pPr>
            <w:r w:rsidRPr="00A34105">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01988AF5" w14:textId="7D3C005F"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5417849C" w14:textId="01E72557"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254749F0" w14:textId="28D793B8" w:rsidR="00AF1775" w:rsidRPr="00A34105" w:rsidRDefault="00A34105" w:rsidP="00AF1775">
            <w:pPr>
              <w:tabs>
                <w:tab w:val="right" w:pos="851"/>
              </w:tabs>
              <w:jc w:val="center"/>
              <w:rPr>
                <w:color w:val="000000"/>
                <w:sz w:val="24"/>
                <w:szCs w:val="24"/>
              </w:rPr>
            </w:pPr>
            <w:r w:rsidRPr="00A34105">
              <w:rPr>
                <w:color w:val="000000"/>
                <w:sz w:val="24"/>
                <w:szCs w:val="24"/>
              </w:rPr>
              <w:t>10</w:t>
            </w:r>
          </w:p>
        </w:tc>
        <w:tc>
          <w:tcPr>
            <w:tcW w:w="788" w:type="pct"/>
            <w:shd w:val="clear" w:color="auto" w:fill="auto"/>
          </w:tcPr>
          <w:p w14:paraId="3AEC4565" w14:textId="3BA9419E" w:rsidR="00AF1775" w:rsidRPr="00F96049" w:rsidRDefault="00AF1775" w:rsidP="00AF1775">
            <w:pPr>
              <w:tabs>
                <w:tab w:val="right" w:pos="851"/>
              </w:tabs>
              <w:jc w:val="center"/>
              <w:rPr>
                <w:rStyle w:val="211pt"/>
                <w:sz w:val="24"/>
                <w:szCs w:val="24"/>
              </w:rPr>
            </w:pPr>
            <w:r w:rsidRPr="00E57138">
              <w:rPr>
                <w:sz w:val="24"/>
                <w:szCs w:val="24"/>
                <w:lang w:bidi="ru-RU"/>
              </w:rPr>
              <w:t>Обсуждение кейсов, 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AF1775" w:rsidRPr="005532E3" w14:paraId="4E5C3D2C" w14:textId="77777777" w:rsidTr="00AF1775">
        <w:tc>
          <w:tcPr>
            <w:tcW w:w="315" w:type="pct"/>
            <w:shd w:val="clear" w:color="auto" w:fill="auto"/>
          </w:tcPr>
          <w:p w14:paraId="3475DDB7" w14:textId="5E4C0167" w:rsidR="00AF1775" w:rsidRDefault="00AF1775" w:rsidP="00AF1775">
            <w:pPr>
              <w:rPr>
                <w:sz w:val="24"/>
                <w:szCs w:val="24"/>
              </w:rPr>
            </w:pPr>
            <w:r>
              <w:rPr>
                <w:sz w:val="24"/>
                <w:szCs w:val="24"/>
              </w:rPr>
              <w:t>8</w:t>
            </w:r>
          </w:p>
        </w:tc>
        <w:tc>
          <w:tcPr>
            <w:tcW w:w="898" w:type="pct"/>
            <w:shd w:val="clear" w:color="auto" w:fill="auto"/>
          </w:tcPr>
          <w:p w14:paraId="28C77DA3" w14:textId="79D868AA" w:rsidR="00AF1775" w:rsidRPr="008006D3" w:rsidRDefault="00AF1775" w:rsidP="00AF1775">
            <w:pPr>
              <w:tabs>
                <w:tab w:val="right" w:pos="851"/>
              </w:tabs>
              <w:jc w:val="both"/>
            </w:pPr>
            <w:r w:rsidRPr="008006D3">
              <w:t xml:space="preserve">Тема 8. </w:t>
            </w:r>
            <w:r>
              <w:t>Налоговая политика государства</w:t>
            </w:r>
          </w:p>
        </w:tc>
        <w:tc>
          <w:tcPr>
            <w:tcW w:w="385" w:type="pct"/>
            <w:tcBorders>
              <w:top w:val="nil"/>
              <w:left w:val="nil"/>
              <w:bottom w:val="single" w:sz="8" w:space="0" w:color="auto"/>
              <w:right w:val="single" w:sz="8" w:space="0" w:color="auto"/>
            </w:tcBorders>
            <w:shd w:val="clear" w:color="auto" w:fill="auto"/>
            <w:vAlign w:val="center"/>
          </w:tcPr>
          <w:p w14:paraId="082BACFC" w14:textId="69FC75CB" w:rsidR="00AF1775" w:rsidRPr="00A34105" w:rsidRDefault="00AF1775" w:rsidP="00AF1775">
            <w:pPr>
              <w:tabs>
                <w:tab w:val="right" w:pos="851"/>
              </w:tabs>
              <w:jc w:val="center"/>
              <w:rPr>
                <w:color w:val="000000"/>
                <w:sz w:val="24"/>
                <w:szCs w:val="24"/>
              </w:rPr>
            </w:pPr>
            <w:r w:rsidRPr="00A34105">
              <w:rPr>
                <w:color w:val="000000"/>
                <w:sz w:val="24"/>
                <w:szCs w:val="24"/>
              </w:rPr>
              <w:t>18</w:t>
            </w:r>
          </w:p>
        </w:tc>
        <w:tc>
          <w:tcPr>
            <w:tcW w:w="457" w:type="pct"/>
            <w:tcBorders>
              <w:top w:val="nil"/>
              <w:left w:val="nil"/>
              <w:bottom w:val="single" w:sz="8" w:space="0" w:color="auto"/>
              <w:right w:val="single" w:sz="8" w:space="0" w:color="auto"/>
            </w:tcBorders>
            <w:shd w:val="clear" w:color="auto" w:fill="auto"/>
            <w:vAlign w:val="center"/>
          </w:tcPr>
          <w:p w14:paraId="0E980010" w14:textId="28331826" w:rsidR="00AF1775" w:rsidRPr="00A34105" w:rsidRDefault="00AF1775" w:rsidP="00AF1775">
            <w:pPr>
              <w:tabs>
                <w:tab w:val="right" w:pos="851"/>
              </w:tabs>
              <w:jc w:val="center"/>
              <w:rPr>
                <w:color w:val="000000"/>
                <w:sz w:val="24"/>
                <w:szCs w:val="24"/>
              </w:rPr>
            </w:pPr>
            <w:r w:rsidRPr="00A34105">
              <w:rPr>
                <w:color w:val="000000"/>
                <w:sz w:val="24"/>
                <w:szCs w:val="24"/>
              </w:rPr>
              <w:t>8</w:t>
            </w:r>
          </w:p>
        </w:tc>
        <w:tc>
          <w:tcPr>
            <w:tcW w:w="463" w:type="pct"/>
            <w:tcBorders>
              <w:top w:val="nil"/>
              <w:left w:val="nil"/>
              <w:bottom w:val="single" w:sz="8" w:space="0" w:color="auto"/>
              <w:right w:val="single" w:sz="8" w:space="0" w:color="auto"/>
            </w:tcBorders>
            <w:shd w:val="clear" w:color="auto" w:fill="auto"/>
            <w:vAlign w:val="center"/>
          </w:tcPr>
          <w:p w14:paraId="78472859" w14:textId="1B903294"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696" w:type="pct"/>
            <w:tcBorders>
              <w:top w:val="nil"/>
              <w:left w:val="nil"/>
              <w:bottom w:val="single" w:sz="8" w:space="0" w:color="auto"/>
              <w:right w:val="single" w:sz="8" w:space="0" w:color="auto"/>
            </w:tcBorders>
            <w:shd w:val="clear" w:color="auto" w:fill="auto"/>
            <w:vAlign w:val="center"/>
          </w:tcPr>
          <w:p w14:paraId="5CE3C38F" w14:textId="05F1258C" w:rsidR="00AF1775" w:rsidRPr="00A34105" w:rsidRDefault="00AF1775" w:rsidP="00AF1775">
            <w:pPr>
              <w:tabs>
                <w:tab w:val="right" w:pos="851"/>
              </w:tabs>
              <w:jc w:val="center"/>
              <w:rPr>
                <w:color w:val="000000"/>
                <w:sz w:val="24"/>
                <w:szCs w:val="24"/>
              </w:rPr>
            </w:pPr>
            <w:r w:rsidRPr="00A34105">
              <w:rPr>
                <w:color w:val="000000"/>
                <w:sz w:val="24"/>
                <w:szCs w:val="24"/>
              </w:rPr>
              <w:t>4</w:t>
            </w:r>
          </w:p>
        </w:tc>
        <w:tc>
          <w:tcPr>
            <w:tcW w:w="998" w:type="pct"/>
            <w:tcBorders>
              <w:top w:val="nil"/>
              <w:left w:val="nil"/>
              <w:bottom w:val="single" w:sz="8" w:space="0" w:color="auto"/>
              <w:right w:val="single" w:sz="8" w:space="0" w:color="auto"/>
            </w:tcBorders>
            <w:shd w:val="clear" w:color="auto" w:fill="auto"/>
            <w:vAlign w:val="center"/>
          </w:tcPr>
          <w:p w14:paraId="28D22E13" w14:textId="7852A9FB" w:rsidR="00AF1775" w:rsidRPr="00A34105" w:rsidRDefault="00A34105" w:rsidP="00AF1775">
            <w:pPr>
              <w:tabs>
                <w:tab w:val="right" w:pos="851"/>
              </w:tabs>
              <w:jc w:val="center"/>
              <w:rPr>
                <w:color w:val="000000"/>
                <w:sz w:val="24"/>
                <w:szCs w:val="24"/>
              </w:rPr>
            </w:pPr>
            <w:r w:rsidRPr="00A34105">
              <w:rPr>
                <w:color w:val="000000"/>
                <w:sz w:val="24"/>
                <w:szCs w:val="24"/>
              </w:rPr>
              <w:t>10</w:t>
            </w:r>
            <w:r w:rsidR="00C80B96" w:rsidRPr="00A34105">
              <w:rPr>
                <w:color w:val="000000"/>
                <w:sz w:val="24"/>
                <w:szCs w:val="24"/>
              </w:rPr>
              <w:t xml:space="preserve"> </w:t>
            </w:r>
          </w:p>
        </w:tc>
        <w:tc>
          <w:tcPr>
            <w:tcW w:w="788" w:type="pct"/>
            <w:shd w:val="clear" w:color="auto" w:fill="auto"/>
          </w:tcPr>
          <w:p w14:paraId="223E62AD" w14:textId="67471639" w:rsidR="00AF1775" w:rsidRPr="00F96049" w:rsidRDefault="00AF1775" w:rsidP="00AF1775">
            <w:pPr>
              <w:tabs>
                <w:tab w:val="right" w:pos="851"/>
              </w:tabs>
              <w:jc w:val="center"/>
              <w:rPr>
                <w:rStyle w:val="211pt"/>
                <w:sz w:val="24"/>
                <w:szCs w:val="24"/>
              </w:rPr>
            </w:pPr>
            <w:r w:rsidRPr="00E57138">
              <w:rPr>
                <w:sz w:val="24"/>
                <w:szCs w:val="24"/>
                <w:lang w:bidi="ru-RU"/>
              </w:rPr>
              <w:t>Обсуждение кейсов, практических ситуа</w:t>
            </w:r>
            <w:r w:rsidRPr="00E57138">
              <w:rPr>
                <w:sz w:val="24"/>
                <w:szCs w:val="24"/>
                <w:lang w:bidi="ru-RU"/>
              </w:rPr>
              <w:softHyphen/>
              <w:t>ций, структуриро</w:t>
            </w:r>
            <w:r w:rsidRPr="00E57138">
              <w:rPr>
                <w:sz w:val="24"/>
                <w:szCs w:val="24"/>
                <w:lang w:bidi="ru-RU"/>
              </w:rPr>
              <w:softHyphen/>
              <w:t>ванная дискуссия</w:t>
            </w:r>
          </w:p>
        </w:tc>
      </w:tr>
      <w:tr w:rsidR="008006D3" w:rsidRPr="005532E3" w14:paraId="68256C8F" w14:textId="77777777" w:rsidTr="00AF1775">
        <w:tc>
          <w:tcPr>
            <w:tcW w:w="315" w:type="pct"/>
            <w:shd w:val="clear" w:color="auto" w:fill="auto"/>
          </w:tcPr>
          <w:p w14:paraId="0469099F" w14:textId="77777777" w:rsidR="003A0948" w:rsidRPr="005532E3" w:rsidRDefault="003A0948" w:rsidP="003A0948">
            <w:pPr>
              <w:tabs>
                <w:tab w:val="right" w:pos="851"/>
              </w:tabs>
              <w:jc w:val="both"/>
              <w:rPr>
                <w:sz w:val="24"/>
                <w:szCs w:val="24"/>
              </w:rPr>
            </w:pPr>
          </w:p>
        </w:tc>
        <w:tc>
          <w:tcPr>
            <w:tcW w:w="898" w:type="pct"/>
            <w:shd w:val="clear" w:color="auto" w:fill="auto"/>
          </w:tcPr>
          <w:p w14:paraId="4CA2CF16" w14:textId="77777777" w:rsidR="003A0948" w:rsidRPr="005532E3" w:rsidRDefault="003A0948" w:rsidP="003A0948">
            <w:pPr>
              <w:tabs>
                <w:tab w:val="right" w:pos="851"/>
              </w:tabs>
              <w:jc w:val="both"/>
              <w:rPr>
                <w:sz w:val="24"/>
                <w:szCs w:val="24"/>
              </w:rPr>
            </w:pPr>
            <w:r>
              <w:rPr>
                <w:sz w:val="24"/>
                <w:szCs w:val="24"/>
              </w:rPr>
              <w:t xml:space="preserve">В целом по дисциплине </w:t>
            </w:r>
          </w:p>
        </w:tc>
        <w:tc>
          <w:tcPr>
            <w:tcW w:w="385" w:type="pct"/>
            <w:tcBorders>
              <w:top w:val="nil"/>
              <w:left w:val="nil"/>
              <w:bottom w:val="single" w:sz="8" w:space="0" w:color="auto"/>
              <w:right w:val="single" w:sz="8" w:space="0" w:color="auto"/>
            </w:tcBorders>
            <w:shd w:val="clear" w:color="auto" w:fill="auto"/>
            <w:vAlign w:val="center"/>
          </w:tcPr>
          <w:p w14:paraId="1CEF4CEC" w14:textId="585ADA52" w:rsidR="003A0948" w:rsidRPr="003A0948" w:rsidRDefault="00AF1775" w:rsidP="003A0948">
            <w:pPr>
              <w:tabs>
                <w:tab w:val="right" w:pos="851"/>
              </w:tabs>
              <w:jc w:val="center"/>
              <w:rPr>
                <w:sz w:val="24"/>
                <w:szCs w:val="24"/>
              </w:rPr>
            </w:pPr>
            <w:r>
              <w:rPr>
                <w:sz w:val="24"/>
                <w:szCs w:val="24"/>
              </w:rPr>
              <w:t>144</w:t>
            </w:r>
          </w:p>
        </w:tc>
        <w:tc>
          <w:tcPr>
            <w:tcW w:w="457" w:type="pct"/>
            <w:tcBorders>
              <w:top w:val="nil"/>
              <w:left w:val="nil"/>
              <w:bottom w:val="single" w:sz="8" w:space="0" w:color="auto"/>
              <w:right w:val="single" w:sz="8" w:space="0" w:color="auto"/>
            </w:tcBorders>
            <w:shd w:val="clear" w:color="auto" w:fill="auto"/>
            <w:vAlign w:val="center"/>
          </w:tcPr>
          <w:p w14:paraId="2366A99E" w14:textId="5FDAD44B" w:rsidR="003A0948" w:rsidRPr="003A0948" w:rsidRDefault="00AF1775" w:rsidP="003A0948">
            <w:pPr>
              <w:tabs>
                <w:tab w:val="right" w:pos="851"/>
              </w:tabs>
              <w:jc w:val="center"/>
              <w:rPr>
                <w:sz w:val="24"/>
                <w:szCs w:val="24"/>
              </w:rPr>
            </w:pPr>
            <w:r>
              <w:rPr>
                <w:sz w:val="24"/>
                <w:szCs w:val="24"/>
              </w:rPr>
              <w:t>68</w:t>
            </w:r>
          </w:p>
        </w:tc>
        <w:tc>
          <w:tcPr>
            <w:tcW w:w="463" w:type="pct"/>
            <w:tcBorders>
              <w:top w:val="nil"/>
              <w:left w:val="nil"/>
              <w:bottom w:val="single" w:sz="8" w:space="0" w:color="auto"/>
              <w:right w:val="single" w:sz="8" w:space="0" w:color="auto"/>
            </w:tcBorders>
            <w:shd w:val="clear" w:color="auto" w:fill="auto"/>
            <w:vAlign w:val="center"/>
          </w:tcPr>
          <w:p w14:paraId="3485C87F" w14:textId="2EDF36F3" w:rsidR="003A0948" w:rsidRPr="003A0948" w:rsidRDefault="00AF1775" w:rsidP="003A0948">
            <w:pPr>
              <w:tabs>
                <w:tab w:val="right" w:pos="851"/>
              </w:tabs>
              <w:jc w:val="center"/>
              <w:rPr>
                <w:sz w:val="24"/>
                <w:szCs w:val="24"/>
              </w:rPr>
            </w:pPr>
            <w:r>
              <w:rPr>
                <w:sz w:val="24"/>
                <w:szCs w:val="24"/>
              </w:rPr>
              <w:t>34</w:t>
            </w:r>
          </w:p>
        </w:tc>
        <w:tc>
          <w:tcPr>
            <w:tcW w:w="696" w:type="pct"/>
            <w:tcBorders>
              <w:top w:val="nil"/>
              <w:left w:val="nil"/>
              <w:bottom w:val="single" w:sz="8" w:space="0" w:color="auto"/>
              <w:right w:val="single" w:sz="8" w:space="0" w:color="auto"/>
            </w:tcBorders>
            <w:shd w:val="clear" w:color="auto" w:fill="auto"/>
            <w:vAlign w:val="center"/>
          </w:tcPr>
          <w:p w14:paraId="0B698F86" w14:textId="385DFDE4" w:rsidR="003A0948" w:rsidRPr="003A0948" w:rsidRDefault="00AF1775" w:rsidP="003A0948">
            <w:pPr>
              <w:tabs>
                <w:tab w:val="right" w:pos="851"/>
              </w:tabs>
              <w:jc w:val="center"/>
              <w:rPr>
                <w:sz w:val="24"/>
                <w:szCs w:val="24"/>
              </w:rPr>
            </w:pPr>
            <w:r>
              <w:rPr>
                <w:sz w:val="24"/>
                <w:szCs w:val="24"/>
              </w:rPr>
              <w:t>34</w:t>
            </w:r>
          </w:p>
        </w:tc>
        <w:tc>
          <w:tcPr>
            <w:tcW w:w="998" w:type="pct"/>
            <w:tcBorders>
              <w:top w:val="nil"/>
              <w:left w:val="nil"/>
              <w:bottom w:val="single" w:sz="8" w:space="0" w:color="auto"/>
              <w:right w:val="single" w:sz="8" w:space="0" w:color="auto"/>
            </w:tcBorders>
            <w:shd w:val="clear" w:color="auto" w:fill="auto"/>
            <w:vAlign w:val="center"/>
          </w:tcPr>
          <w:p w14:paraId="6BB3C3EB" w14:textId="5531E731" w:rsidR="003A0948" w:rsidRPr="003A0948" w:rsidRDefault="003A0948" w:rsidP="003A0948">
            <w:pPr>
              <w:tabs>
                <w:tab w:val="right" w:pos="851"/>
              </w:tabs>
              <w:jc w:val="center"/>
              <w:rPr>
                <w:sz w:val="24"/>
                <w:szCs w:val="24"/>
              </w:rPr>
            </w:pPr>
            <w:r w:rsidRPr="003A0948">
              <w:rPr>
                <w:color w:val="000000"/>
                <w:sz w:val="24"/>
                <w:szCs w:val="24"/>
              </w:rPr>
              <w:t>7</w:t>
            </w:r>
            <w:r w:rsidR="00FB7B41">
              <w:rPr>
                <w:color w:val="000000"/>
                <w:sz w:val="24"/>
                <w:szCs w:val="24"/>
              </w:rPr>
              <w:t>6</w:t>
            </w:r>
          </w:p>
        </w:tc>
        <w:tc>
          <w:tcPr>
            <w:tcW w:w="788" w:type="pct"/>
            <w:shd w:val="clear" w:color="auto" w:fill="auto"/>
            <w:vAlign w:val="center"/>
          </w:tcPr>
          <w:p w14:paraId="6A701012" w14:textId="214E703B" w:rsidR="003A0948" w:rsidRPr="005532E3" w:rsidRDefault="00850C7A" w:rsidP="003A0948">
            <w:pPr>
              <w:tabs>
                <w:tab w:val="right" w:pos="851"/>
              </w:tabs>
              <w:jc w:val="center"/>
              <w:rPr>
                <w:sz w:val="24"/>
                <w:szCs w:val="24"/>
              </w:rPr>
            </w:pPr>
            <w:r>
              <w:rPr>
                <w:sz w:val="24"/>
                <w:szCs w:val="24"/>
              </w:rPr>
              <w:t>Контрольная работа</w:t>
            </w:r>
          </w:p>
        </w:tc>
      </w:tr>
      <w:tr w:rsidR="008006D3" w:rsidRPr="005532E3" w14:paraId="4DAA4EE2" w14:textId="77777777" w:rsidTr="00AF1775">
        <w:tc>
          <w:tcPr>
            <w:tcW w:w="315" w:type="pct"/>
            <w:shd w:val="clear" w:color="auto" w:fill="auto"/>
          </w:tcPr>
          <w:p w14:paraId="7EC2AAF9" w14:textId="77777777" w:rsidR="003A0948" w:rsidRPr="005532E3" w:rsidRDefault="003A0948" w:rsidP="003A0948">
            <w:pPr>
              <w:tabs>
                <w:tab w:val="right" w:pos="851"/>
              </w:tabs>
              <w:jc w:val="both"/>
              <w:rPr>
                <w:sz w:val="24"/>
                <w:szCs w:val="24"/>
              </w:rPr>
            </w:pPr>
          </w:p>
        </w:tc>
        <w:tc>
          <w:tcPr>
            <w:tcW w:w="898" w:type="pct"/>
            <w:shd w:val="clear" w:color="auto" w:fill="auto"/>
          </w:tcPr>
          <w:p w14:paraId="0D260A6C" w14:textId="77777777" w:rsidR="003A0948" w:rsidRPr="0057189E" w:rsidRDefault="003A0948" w:rsidP="003A0948">
            <w:pPr>
              <w:tabs>
                <w:tab w:val="right" w:pos="851"/>
              </w:tabs>
              <w:jc w:val="both"/>
              <w:rPr>
                <w:sz w:val="24"/>
                <w:szCs w:val="24"/>
                <w:highlight w:val="yellow"/>
              </w:rPr>
            </w:pPr>
            <w:r w:rsidRPr="005F49FA">
              <w:rPr>
                <w:sz w:val="24"/>
                <w:szCs w:val="24"/>
              </w:rPr>
              <w:t>Итого в %</w:t>
            </w:r>
          </w:p>
        </w:tc>
        <w:tc>
          <w:tcPr>
            <w:tcW w:w="385" w:type="pct"/>
            <w:tcBorders>
              <w:top w:val="nil"/>
              <w:left w:val="nil"/>
              <w:bottom w:val="single" w:sz="8" w:space="0" w:color="auto"/>
              <w:right w:val="single" w:sz="8" w:space="0" w:color="auto"/>
            </w:tcBorders>
            <w:shd w:val="clear" w:color="auto" w:fill="auto"/>
            <w:vAlign w:val="center"/>
          </w:tcPr>
          <w:p w14:paraId="076A7D5F" w14:textId="7734FCDC" w:rsidR="003A0948" w:rsidRPr="003A0948" w:rsidRDefault="003A0948" w:rsidP="003A0948">
            <w:pPr>
              <w:tabs>
                <w:tab w:val="right" w:pos="851"/>
              </w:tabs>
              <w:jc w:val="center"/>
              <w:rPr>
                <w:sz w:val="24"/>
                <w:szCs w:val="24"/>
              </w:rPr>
            </w:pPr>
            <w:r w:rsidRPr="003A0948">
              <w:rPr>
                <w:color w:val="000000"/>
                <w:sz w:val="24"/>
                <w:szCs w:val="24"/>
              </w:rPr>
              <w:t>100</w:t>
            </w:r>
          </w:p>
        </w:tc>
        <w:tc>
          <w:tcPr>
            <w:tcW w:w="457" w:type="pct"/>
            <w:tcBorders>
              <w:top w:val="nil"/>
              <w:left w:val="nil"/>
              <w:bottom w:val="single" w:sz="8" w:space="0" w:color="auto"/>
              <w:right w:val="single" w:sz="8" w:space="0" w:color="auto"/>
            </w:tcBorders>
            <w:shd w:val="clear" w:color="auto" w:fill="auto"/>
            <w:vAlign w:val="center"/>
          </w:tcPr>
          <w:p w14:paraId="1B585877" w14:textId="442DAACD" w:rsidR="003A0948" w:rsidRPr="003A0948" w:rsidRDefault="00F24D8D" w:rsidP="003A0948">
            <w:pPr>
              <w:tabs>
                <w:tab w:val="right" w:pos="851"/>
              </w:tabs>
              <w:jc w:val="center"/>
              <w:rPr>
                <w:sz w:val="24"/>
                <w:szCs w:val="24"/>
              </w:rPr>
            </w:pPr>
            <w:r>
              <w:rPr>
                <w:sz w:val="24"/>
                <w:szCs w:val="24"/>
              </w:rPr>
              <w:t>47</w:t>
            </w:r>
          </w:p>
        </w:tc>
        <w:tc>
          <w:tcPr>
            <w:tcW w:w="463" w:type="pct"/>
            <w:tcBorders>
              <w:top w:val="nil"/>
              <w:left w:val="nil"/>
              <w:bottom w:val="single" w:sz="8" w:space="0" w:color="auto"/>
              <w:right w:val="single" w:sz="8" w:space="0" w:color="auto"/>
            </w:tcBorders>
            <w:shd w:val="clear" w:color="auto" w:fill="auto"/>
            <w:vAlign w:val="center"/>
          </w:tcPr>
          <w:p w14:paraId="2746947D" w14:textId="22E64132" w:rsidR="003A0948" w:rsidRPr="003A0948" w:rsidRDefault="00F24D8D" w:rsidP="003A0948">
            <w:pPr>
              <w:tabs>
                <w:tab w:val="right" w:pos="851"/>
              </w:tabs>
              <w:jc w:val="center"/>
              <w:rPr>
                <w:sz w:val="24"/>
                <w:szCs w:val="24"/>
              </w:rPr>
            </w:pPr>
            <w:r>
              <w:rPr>
                <w:sz w:val="24"/>
                <w:szCs w:val="24"/>
              </w:rPr>
              <w:t>50</w:t>
            </w:r>
          </w:p>
        </w:tc>
        <w:tc>
          <w:tcPr>
            <w:tcW w:w="696" w:type="pct"/>
            <w:tcBorders>
              <w:top w:val="nil"/>
              <w:left w:val="nil"/>
              <w:bottom w:val="single" w:sz="8" w:space="0" w:color="auto"/>
              <w:right w:val="single" w:sz="8" w:space="0" w:color="auto"/>
            </w:tcBorders>
            <w:shd w:val="clear" w:color="auto" w:fill="auto"/>
            <w:vAlign w:val="center"/>
          </w:tcPr>
          <w:p w14:paraId="59BB4F48" w14:textId="123E0CD8" w:rsidR="003A0948" w:rsidRPr="003A0948" w:rsidRDefault="00F24D8D" w:rsidP="003A0948">
            <w:pPr>
              <w:tabs>
                <w:tab w:val="right" w:pos="851"/>
              </w:tabs>
              <w:jc w:val="center"/>
              <w:rPr>
                <w:sz w:val="24"/>
                <w:szCs w:val="24"/>
              </w:rPr>
            </w:pPr>
            <w:r>
              <w:rPr>
                <w:sz w:val="24"/>
                <w:szCs w:val="24"/>
              </w:rPr>
              <w:t>50</w:t>
            </w:r>
          </w:p>
        </w:tc>
        <w:tc>
          <w:tcPr>
            <w:tcW w:w="998" w:type="pct"/>
            <w:tcBorders>
              <w:top w:val="nil"/>
              <w:left w:val="nil"/>
              <w:bottom w:val="single" w:sz="8" w:space="0" w:color="auto"/>
              <w:right w:val="single" w:sz="8" w:space="0" w:color="auto"/>
            </w:tcBorders>
            <w:shd w:val="clear" w:color="auto" w:fill="auto"/>
            <w:vAlign w:val="center"/>
          </w:tcPr>
          <w:p w14:paraId="01DD6F20" w14:textId="510D4661" w:rsidR="003A0948" w:rsidRPr="003A0948" w:rsidRDefault="00F24D8D" w:rsidP="003A0948">
            <w:pPr>
              <w:tabs>
                <w:tab w:val="right" w:pos="851"/>
              </w:tabs>
              <w:jc w:val="center"/>
              <w:rPr>
                <w:sz w:val="24"/>
                <w:szCs w:val="24"/>
              </w:rPr>
            </w:pPr>
            <w:r>
              <w:rPr>
                <w:sz w:val="24"/>
                <w:szCs w:val="24"/>
              </w:rPr>
              <w:t>53</w:t>
            </w:r>
          </w:p>
        </w:tc>
        <w:tc>
          <w:tcPr>
            <w:tcW w:w="788" w:type="pct"/>
            <w:shd w:val="clear" w:color="auto" w:fill="auto"/>
          </w:tcPr>
          <w:p w14:paraId="26FCDCAB" w14:textId="77777777" w:rsidR="003A0948" w:rsidRPr="005532E3" w:rsidRDefault="003A0948" w:rsidP="003A0948">
            <w:pPr>
              <w:tabs>
                <w:tab w:val="right" w:pos="851"/>
              </w:tabs>
              <w:jc w:val="both"/>
              <w:rPr>
                <w:sz w:val="24"/>
                <w:szCs w:val="24"/>
              </w:rPr>
            </w:pPr>
          </w:p>
        </w:tc>
      </w:tr>
    </w:tbl>
    <w:p w14:paraId="301BB954" w14:textId="77777777" w:rsidR="00E323E0" w:rsidRDefault="00E323E0" w:rsidP="00F95658">
      <w:pPr>
        <w:pStyle w:val="ab"/>
        <w:ind w:firstLine="709"/>
        <w:jc w:val="both"/>
        <w:rPr>
          <w:szCs w:val="28"/>
        </w:rPr>
      </w:pPr>
    </w:p>
    <w:p w14:paraId="3B2B2525" w14:textId="45322755"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299F628B" w14:textId="167A2CFB" w:rsidR="00BC7858" w:rsidRDefault="00BC7858" w:rsidP="00BC7858">
      <w:pPr>
        <w:keepNext/>
        <w:ind w:firstLine="709"/>
        <w:jc w:val="right"/>
        <w:rPr>
          <w:sz w:val="28"/>
          <w:szCs w:val="28"/>
        </w:rPr>
      </w:pPr>
      <w:r>
        <w:rPr>
          <w:sz w:val="28"/>
          <w:szCs w:val="28"/>
        </w:rPr>
        <w:t xml:space="preserve">Таблица </w:t>
      </w:r>
      <w:r w:rsidR="00850C7A">
        <w:rPr>
          <w:sz w:val="28"/>
          <w:szCs w:val="28"/>
        </w:rPr>
        <w:t>3</w:t>
      </w:r>
    </w:p>
    <w:tbl>
      <w:tblPr>
        <w:tblStyle w:val="a8"/>
        <w:tblW w:w="5000" w:type="pct"/>
        <w:tblLook w:val="04A0" w:firstRow="1" w:lastRow="0" w:firstColumn="1" w:lastColumn="0" w:noHBand="0" w:noVBand="1"/>
      </w:tblPr>
      <w:tblGrid>
        <w:gridCol w:w="2733"/>
        <w:gridCol w:w="5248"/>
        <w:gridCol w:w="2214"/>
      </w:tblGrid>
      <w:tr w:rsidR="00BC7858" w:rsidRPr="009B201A" w14:paraId="454F2650" w14:textId="77777777" w:rsidTr="00552C00">
        <w:tc>
          <w:tcPr>
            <w:tcW w:w="1340" w:type="pct"/>
          </w:tcPr>
          <w:p w14:paraId="629436F3" w14:textId="77777777" w:rsidR="00BC7858" w:rsidRPr="009B201A" w:rsidRDefault="00BC7858" w:rsidP="00FB7B41">
            <w:pPr>
              <w:keepNext/>
              <w:jc w:val="center"/>
              <w:rPr>
                <w:b/>
                <w:sz w:val="24"/>
                <w:szCs w:val="24"/>
              </w:rPr>
            </w:pPr>
            <w:r w:rsidRPr="009B201A">
              <w:rPr>
                <w:b/>
                <w:sz w:val="24"/>
                <w:szCs w:val="24"/>
              </w:rPr>
              <w:t>Наименование тем (разделов) дисциплины</w:t>
            </w:r>
          </w:p>
        </w:tc>
        <w:tc>
          <w:tcPr>
            <w:tcW w:w="2574" w:type="pct"/>
          </w:tcPr>
          <w:p w14:paraId="6B0CFAEA" w14:textId="77777777" w:rsidR="00BC7858" w:rsidRPr="009B201A" w:rsidRDefault="00BC7858" w:rsidP="00342BBB">
            <w:pPr>
              <w:keepNext/>
              <w:jc w:val="both"/>
              <w:rPr>
                <w:b/>
                <w:sz w:val="24"/>
                <w:szCs w:val="24"/>
              </w:rPr>
            </w:pPr>
            <w:r w:rsidRPr="009B201A">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086" w:type="pct"/>
          </w:tcPr>
          <w:p w14:paraId="6C02DFC3" w14:textId="77777777" w:rsidR="00BC7858" w:rsidRPr="009B201A" w:rsidRDefault="00BC7858" w:rsidP="00FB7B41">
            <w:pPr>
              <w:keepNext/>
              <w:jc w:val="center"/>
              <w:rPr>
                <w:b/>
                <w:sz w:val="24"/>
                <w:szCs w:val="24"/>
              </w:rPr>
            </w:pPr>
            <w:r w:rsidRPr="009B201A">
              <w:rPr>
                <w:b/>
                <w:sz w:val="24"/>
                <w:szCs w:val="24"/>
              </w:rPr>
              <w:t>Формы проведения занятий</w:t>
            </w:r>
          </w:p>
        </w:tc>
      </w:tr>
      <w:tr w:rsidR="00FF6CCA" w:rsidRPr="009B201A" w14:paraId="6CBD9817" w14:textId="77777777" w:rsidTr="00552C00">
        <w:tc>
          <w:tcPr>
            <w:tcW w:w="1340" w:type="pct"/>
          </w:tcPr>
          <w:p w14:paraId="57D2BC16" w14:textId="26CA8BB1"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1. Налоги и их роль в развитии современного общества. Экономические основы налогообложения</w:t>
            </w:r>
          </w:p>
        </w:tc>
        <w:tc>
          <w:tcPr>
            <w:tcW w:w="2574" w:type="pct"/>
          </w:tcPr>
          <w:p w14:paraId="2993B2FC" w14:textId="77777777" w:rsidR="00FF6CCA" w:rsidRPr="007E12BD" w:rsidRDefault="00FF6CCA" w:rsidP="00FF6CCA">
            <w:pPr>
              <w:jc w:val="both"/>
              <w:rPr>
                <w:bCs/>
                <w:sz w:val="24"/>
                <w:szCs w:val="24"/>
              </w:rPr>
            </w:pPr>
            <w:r w:rsidRPr="007E12BD">
              <w:rPr>
                <w:bCs/>
                <w:sz w:val="24"/>
                <w:szCs w:val="24"/>
              </w:rPr>
              <w:t xml:space="preserve">1. Налоги как экономическая категория. 2. Характеристика налогов и сборов как вида финансового платежа. 3. Функции налогов и их реализация в современных условиях. Взаимосвязь фискальной и регулирующей функций. 4. Характеристика элементов налогообложения. 5. Сравнительная характеристика способов уплаты налогов 6. Принципы налогообложения А. Смита </w:t>
            </w:r>
          </w:p>
          <w:p w14:paraId="4F201095" w14:textId="23B1EEB9" w:rsidR="00FF6CCA" w:rsidRPr="009B201A" w:rsidRDefault="00FF6CCA" w:rsidP="00182805">
            <w:pPr>
              <w:jc w:val="both"/>
              <w:rPr>
                <w:bCs/>
                <w:sz w:val="24"/>
                <w:szCs w:val="24"/>
              </w:rPr>
            </w:pPr>
            <w:r w:rsidRPr="007E12BD">
              <w:rPr>
                <w:bCs/>
                <w:sz w:val="24"/>
                <w:szCs w:val="24"/>
              </w:rPr>
              <w:t>Рекомендуемые источники: Р.8 №4, №8</w:t>
            </w:r>
          </w:p>
        </w:tc>
        <w:tc>
          <w:tcPr>
            <w:tcW w:w="1086" w:type="pct"/>
          </w:tcPr>
          <w:p w14:paraId="24213358" w14:textId="77777777" w:rsidR="00FF6CCA" w:rsidRPr="009B201A" w:rsidRDefault="00FF6CCA" w:rsidP="00FF6CCA">
            <w:pPr>
              <w:rPr>
                <w:bCs/>
                <w:sz w:val="24"/>
                <w:szCs w:val="24"/>
              </w:rPr>
            </w:pPr>
            <w:r w:rsidRPr="009B201A">
              <w:rPr>
                <w:bCs/>
                <w:sz w:val="24"/>
                <w:szCs w:val="24"/>
              </w:rPr>
              <w:t>Опрос.</w:t>
            </w:r>
          </w:p>
          <w:p w14:paraId="28BB8A37" w14:textId="77777777" w:rsidR="00FF6CCA" w:rsidRPr="009B201A" w:rsidRDefault="00FF6CCA" w:rsidP="00FF6CCA">
            <w:pPr>
              <w:rPr>
                <w:bCs/>
                <w:sz w:val="24"/>
                <w:szCs w:val="24"/>
              </w:rPr>
            </w:pPr>
            <w:r w:rsidRPr="009B201A">
              <w:rPr>
                <w:bCs/>
                <w:sz w:val="24"/>
                <w:szCs w:val="24"/>
              </w:rPr>
              <w:t>Дискуссия.</w:t>
            </w:r>
          </w:p>
          <w:p w14:paraId="3DB23241" w14:textId="77777777" w:rsidR="00FF6CCA" w:rsidRPr="009B201A" w:rsidRDefault="00FF6CCA" w:rsidP="00FF6CCA">
            <w:pPr>
              <w:rPr>
                <w:bCs/>
                <w:sz w:val="24"/>
                <w:szCs w:val="24"/>
              </w:rPr>
            </w:pPr>
            <w:r w:rsidRPr="009B201A">
              <w:rPr>
                <w:bCs/>
                <w:sz w:val="24"/>
                <w:szCs w:val="24"/>
              </w:rPr>
              <w:t>Решение практико-</w:t>
            </w:r>
            <w:proofErr w:type="spellStart"/>
            <w:r w:rsidRPr="009B201A">
              <w:rPr>
                <w:bCs/>
                <w:sz w:val="24"/>
                <w:szCs w:val="24"/>
              </w:rPr>
              <w:t>ориентированых</w:t>
            </w:r>
            <w:proofErr w:type="spellEnd"/>
            <w:r w:rsidRPr="009B201A">
              <w:rPr>
                <w:bCs/>
                <w:sz w:val="24"/>
                <w:szCs w:val="24"/>
              </w:rPr>
              <w:t xml:space="preserve"> заданий.</w:t>
            </w:r>
          </w:p>
          <w:p w14:paraId="1C290550" w14:textId="5158ABA2" w:rsidR="00FF6CCA" w:rsidRPr="00FF6CCA" w:rsidRDefault="00FF6CCA" w:rsidP="00FF6CCA">
            <w:pPr>
              <w:rPr>
                <w:bCs/>
                <w:sz w:val="24"/>
                <w:szCs w:val="24"/>
              </w:rPr>
            </w:pPr>
            <w:r w:rsidRPr="009B201A">
              <w:rPr>
                <w:sz w:val="24"/>
                <w:szCs w:val="24"/>
              </w:rPr>
              <w:t>Моделирование ситуаций в фокус – группах.</w:t>
            </w:r>
          </w:p>
        </w:tc>
      </w:tr>
      <w:tr w:rsidR="00FF6CCA" w:rsidRPr="009B201A" w14:paraId="100FFFFC" w14:textId="77777777" w:rsidTr="00552C00">
        <w:tc>
          <w:tcPr>
            <w:tcW w:w="1340" w:type="pct"/>
          </w:tcPr>
          <w:p w14:paraId="2002A564" w14:textId="01606F9C"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2. Налоговая система государства. Основы налогового администрирования</w:t>
            </w:r>
          </w:p>
        </w:tc>
        <w:tc>
          <w:tcPr>
            <w:tcW w:w="2574" w:type="pct"/>
          </w:tcPr>
          <w:p w14:paraId="3AD8AB44" w14:textId="77777777" w:rsidR="00FF6CCA" w:rsidRDefault="00FF6CCA" w:rsidP="00FF6CCA">
            <w:pPr>
              <w:pStyle w:val="23"/>
              <w:tabs>
                <w:tab w:val="left" w:pos="187"/>
              </w:tabs>
              <w:spacing w:line="240" w:lineRule="auto"/>
              <w:jc w:val="both"/>
              <w:rPr>
                <w:rFonts w:ascii="Times New Roman" w:eastAsia="Times New Roman" w:hAnsi="Times New Roman" w:cs="Times New Roman"/>
                <w:bCs/>
                <w:sz w:val="24"/>
                <w:szCs w:val="24"/>
                <w:lang w:eastAsia="ru-RU"/>
              </w:rPr>
            </w:pPr>
            <w:r w:rsidRPr="00FF6CCA">
              <w:rPr>
                <w:rFonts w:ascii="Times New Roman" w:eastAsia="Times New Roman" w:hAnsi="Times New Roman" w:cs="Times New Roman"/>
                <w:bCs/>
                <w:sz w:val="24"/>
                <w:szCs w:val="24"/>
                <w:lang w:eastAsia="ru-RU"/>
              </w:rPr>
              <w:t xml:space="preserve">1. Налоговая система: понятие и факторы развития 2. Классификация налогов. Сравнительная характеристика прямых и косвенных налогов 3. Виды налогов в Российской Федерации. 4. Налоговое администрирование: понятие, цель и задачи 5. Сравнительная характеристика камеральной и выездной налоговой проверки. 6. Развитие риск-ориентированного налогового контроля в Российской Федерации </w:t>
            </w:r>
          </w:p>
          <w:p w14:paraId="363A175E" w14:textId="12497484" w:rsidR="00FF6CCA" w:rsidRPr="009B201A" w:rsidRDefault="00FF6CCA" w:rsidP="00523292">
            <w:pPr>
              <w:pStyle w:val="23"/>
              <w:tabs>
                <w:tab w:val="left" w:pos="187"/>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eastAsia="Times New Roman" w:hAnsi="Times New Roman" w:cs="Times New Roman"/>
                <w:bCs/>
                <w:sz w:val="24"/>
                <w:szCs w:val="24"/>
                <w:lang w:eastAsia="ru-RU"/>
              </w:rPr>
              <w:t xml:space="preserve">Рекомендуемые источники: Р.8 №1, №2, №4,№6, </w:t>
            </w:r>
            <w:r w:rsidRPr="00FF6CCA">
              <w:rPr>
                <w:rFonts w:ascii="Times New Roman" w:eastAsia="Times New Roman" w:hAnsi="Times New Roman" w:cs="Times New Roman"/>
                <w:bCs/>
                <w:sz w:val="24"/>
                <w:szCs w:val="24"/>
                <w:lang w:eastAsia="ru-RU"/>
              </w:rPr>
              <w:lastRenderedPageBreak/>
              <w:t>№8</w:t>
            </w:r>
          </w:p>
        </w:tc>
        <w:tc>
          <w:tcPr>
            <w:tcW w:w="1086" w:type="pct"/>
          </w:tcPr>
          <w:p w14:paraId="7ACEC838" w14:textId="77777777" w:rsidR="00FF6CCA" w:rsidRPr="009B201A" w:rsidRDefault="00FF6CCA" w:rsidP="00FF6CCA">
            <w:pPr>
              <w:rPr>
                <w:bCs/>
                <w:sz w:val="24"/>
                <w:szCs w:val="24"/>
              </w:rPr>
            </w:pPr>
            <w:r w:rsidRPr="009B201A">
              <w:rPr>
                <w:bCs/>
                <w:sz w:val="24"/>
                <w:szCs w:val="24"/>
              </w:rPr>
              <w:lastRenderedPageBreak/>
              <w:t>Опрос.</w:t>
            </w:r>
          </w:p>
          <w:p w14:paraId="69E408DF" w14:textId="77777777" w:rsidR="00FF6CCA" w:rsidRPr="009B201A" w:rsidRDefault="00FF6CCA" w:rsidP="00FF6CCA">
            <w:pPr>
              <w:rPr>
                <w:bCs/>
                <w:sz w:val="24"/>
                <w:szCs w:val="24"/>
              </w:rPr>
            </w:pPr>
            <w:r w:rsidRPr="009B201A">
              <w:rPr>
                <w:bCs/>
                <w:sz w:val="24"/>
                <w:szCs w:val="24"/>
              </w:rPr>
              <w:t>Обсуждение решенного домашнего задания.</w:t>
            </w:r>
          </w:p>
          <w:p w14:paraId="6C354F04"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6D9F370E" w14:textId="175A35CD" w:rsidR="00FF6CCA" w:rsidRPr="009B201A" w:rsidRDefault="00FF6CCA" w:rsidP="00FF6CCA">
            <w:pPr>
              <w:pStyle w:val="23"/>
              <w:shd w:val="clear" w:color="auto" w:fill="auto"/>
              <w:spacing w:line="240" w:lineRule="auto"/>
              <w:rPr>
                <w:rFonts w:ascii="Times New Roman" w:hAnsi="Times New Roman" w:cs="Times New Roman"/>
                <w:sz w:val="24"/>
                <w:szCs w:val="24"/>
              </w:rPr>
            </w:pPr>
          </w:p>
        </w:tc>
      </w:tr>
      <w:tr w:rsidR="00FF6CCA" w:rsidRPr="009B201A" w14:paraId="4326BFE7" w14:textId="77777777" w:rsidTr="00552C00">
        <w:tc>
          <w:tcPr>
            <w:tcW w:w="1340" w:type="pct"/>
          </w:tcPr>
          <w:p w14:paraId="2A1B049B" w14:textId="6AA1C509"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eastAsia="Times New Roman" w:hAnsi="Times New Roman" w:cs="Times New Roman"/>
              </w:rPr>
              <w:t>Тема 3. Косвенные налоги</w:t>
            </w:r>
          </w:p>
        </w:tc>
        <w:tc>
          <w:tcPr>
            <w:tcW w:w="2574" w:type="pct"/>
          </w:tcPr>
          <w:p w14:paraId="6D0D7B78" w14:textId="77777777" w:rsidR="00FF6CCA" w:rsidRDefault="00FF6CCA" w:rsidP="00FF6CCA">
            <w:pPr>
              <w:pStyle w:val="23"/>
              <w:tabs>
                <w:tab w:val="left" w:pos="182"/>
              </w:tabs>
              <w:spacing w:line="240" w:lineRule="auto"/>
              <w:jc w:val="both"/>
              <w:rPr>
                <w:rFonts w:ascii="Times New Roman" w:eastAsia="Times New Roman" w:hAnsi="Times New Roman" w:cs="Times New Roman"/>
                <w:bCs/>
                <w:sz w:val="24"/>
                <w:szCs w:val="24"/>
                <w:lang w:eastAsia="ru-RU"/>
              </w:rPr>
            </w:pPr>
            <w:r w:rsidRPr="00FF6CCA">
              <w:rPr>
                <w:rFonts w:ascii="Times New Roman" w:eastAsia="Times New Roman" w:hAnsi="Times New Roman" w:cs="Times New Roman"/>
                <w:bCs/>
                <w:sz w:val="24"/>
                <w:szCs w:val="24"/>
                <w:lang w:eastAsia="ru-RU"/>
              </w:rPr>
              <w:t xml:space="preserve">1.Акцизы: общая характеристика. 2. Состав подакцизных товаров, плательщики акциза. 3.Характеристика элементов налогообложения акциза. 4.НДС: общая характеристика НДС. 5.Плательщики НДС. Освобождение от исполнения обязанностей плательщика НДС. 6.Элементы налогообложения по НДС и их характеристика. 7.Налоговые вычеты по НДС: экономическая природа, условия и порядок предоставления </w:t>
            </w:r>
          </w:p>
          <w:p w14:paraId="396F0EF0" w14:textId="18A0D4B9" w:rsidR="00FF6CCA" w:rsidRPr="009B201A" w:rsidRDefault="00FF6CCA" w:rsidP="00FF6CCA">
            <w:pPr>
              <w:pStyle w:val="23"/>
              <w:tabs>
                <w:tab w:val="left" w:pos="182"/>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eastAsia="Times New Roman" w:hAnsi="Times New Roman" w:cs="Times New Roman"/>
                <w:bCs/>
                <w:sz w:val="24"/>
                <w:szCs w:val="24"/>
                <w:lang w:eastAsia="ru-RU"/>
              </w:rPr>
              <w:t>Рекомендуемые источники: Р.8 №2, №4, №5, №6, №8 Р. 9 №3, №4</w:t>
            </w:r>
          </w:p>
        </w:tc>
        <w:tc>
          <w:tcPr>
            <w:tcW w:w="1086" w:type="pct"/>
          </w:tcPr>
          <w:p w14:paraId="33C45455"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0DE40810" w14:textId="77777777" w:rsidR="00FF6CCA" w:rsidRPr="009B201A" w:rsidRDefault="00FF6CCA" w:rsidP="00FF6CCA">
            <w:pPr>
              <w:rPr>
                <w:bCs/>
                <w:sz w:val="24"/>
                <w:szCs w:val="24"/>
              </w:rPr>
            </w:pPr>
            <w:r w:rsidRPr="009B201A">
              <w:rPr>
                <w:bCs/>
                <w:sz w:val="24"/>
                <w:szCs w:val="24"/>
              </w:rPr>
              <w:t>Дискуссия.</w:t>
            </w:r>
          </w:p>
          <w:p w14:paraId="001616B9" w14:textId="77777777" w:rsidR="00FF6CCA" w:rsidRPr="009B201A" w:rsidRDefault="00FF6CCA" w:rsidP="00FF6CCA">
            <w:pPr>
              <w:rPr>
                <w:bCs/>
                <w:sz w:val="24"/>
                <w:szCs w:val="24"/>
              </w:rPr>
            </w:pPr>
            <w:r w:rsidRPr="009B201A">
              <w:rPr>
                <w:bCs/>
                <w:sz w:val="24"/>
                <w:szCs w:val="24"/>
              </w:rPr>
              <w:t>Решение практико-</w:t>
            </w:r>
            <w:proofErr w:type="spellStart"/>
            <w:r w:rsidRPr="009B201A">
              <w:rPr>
                <w:bCs/>
                <w:sz w:val="24"/>
                <w:szCs w:val="24"/>
              </w:rPr>
              <w:t>ориентированых</w:t>
            </w:r>
            <w:proofErr w:type="spellEnd"/>
            <w:r w:rsidRPr="009B201A">
              <w:rPr>
                <w:bCs/>
                <w:sz w:val="24"/>
                <w:szCs w:val="24"/>
              </w:rPr>
              <w:t xml:space="preserve"> заданий.</w:t>
            </w:r>
          </w:p>
          <w:p w14:paraId="6A726091" w14:textId="77777777" w:rsidR="00FF6CCA" w:rsidRPr="009B201A" w:rsidRDefault="00FF6CCA" w:rsidP="00FF6CCA">
            <w:pPr>
              <w:rPr>
                <w:bCs/>
                <w:sz w:val="24"/>
                <w:szCs w:val="24"/>
              </w:rPr>
            </w:pPr>
            <w:r w:rsidRPr="009B201A">
              <w:rPr>
                <w:sz w:val="24"/>
                <w:szCs w:val="24"/>
              </w:rPr>
              <w:t>ситуаций в фокус – группах.</w:t>
            </w:r>
          </w:p>
          <w:p w14:paraId="749CEC6B" w14:textId="54253DE5" w:rsidR="00FF6CCA" w:rsidRPr="009B201A" w:rsidRDefault="00FF6CCA" w:rsidP="00FF6CCA">
            <w:pPr>
              <w:pStyle w:val="23"/>
              <w:shd w:val="clear" w:color="auto" w:fill="auto"/>
              <w:spacing w:line="240" w:lineRule="auto"/>
              <w:rPr>
                <w:rFonts w:ascii="Times New Roman" w:hAnsi="Times New Roman" w:cs="Times New Roman"/>
                <w:sz w:val="24"/>
                <w:szCs w:val="24"/>
              </w:rPr>
            </w:pPr>
          </w:p>
        </w:tc>
      </w:tr>
      <w:tr w:rsidR="00FF6CCA" w:rsidRPr="009B201A" w14:paraId="6318854A" w14:textId="77777777" w:rsidTr="00552C00">
        <w:tc>
          <w:tcPr>
            <w:tcW w:w="1340" w:type="pct"/>
          </w:tcPr>
          <w:p w14:paraId="5DFC8513" w14:textId="2FD55A1A"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4. Налогообложение доходов</w:t>
            </w:r>
          </w:p>
        </w:tc>
        <w:tc>
          <w:tcPr>
            <w:tcW w:w="2574" w:type="pct"/>
          </w:tcPr>
          <w:p w14:paraId="6D0AE520" w14:textId="77777777" w:rsidR="00FF6CCA" w:rsidRDefault="00FF6CCA" w:rsidP="00FF6CCA">
            <w:pPr>
              <w:pStyle w:val="23"/>
              <w:tabs>
                <w:tab w:val="left" w:pos="250"/>
              </w:tabs>
              <w:spacing w:line="240" w:lineRule="auto"/>
              <w:jc w:val="both"/>
              <w:rPr>
                <w:rFonts w:ascii="Times New Roman" w:eastAsia="Times New Roman" w:hAnsi="Times New Roman" w:cs="Times New Roman"/>
                <w:bCs/>
                <w:sz w:val="24"/>
                <w:szCs w:val="24"/>
                <w:lang w:eastAsia="ru-RU"/>
              </w:rPr>
            </w:pPr>
            <w:r w:rsidRPr="00FF6CCA">
              <w:rPr>
                <w:rFonts w:ascii="Times New Roman" w:eastAsia="Times New Roman" w:hAnsi="Times New Roman" w:cs="Times New Roman"/>
                <w:bCs/>
                <w:sz w:val="24"/>
                <w:szCs w:val="24"/>
                <w:lang w:eastAsia="ru-RU"/>
              </w:rPr>
              <w:t xml:space="preserve">1.Налог на прибыль организаций и его роль в российской налоговой системе 2. Плательщики налога на прибыль организаций. Элементы налогообложения и их характеристика. 3.НДФЛ: общая характеристика, плательщики налога. 4.НДФЛ: налоговая база, необлагаемые доходы, налоговые ставки </w:t>
            </w:r>
            <w:proofErr w:type="gramStart"/>
            <w:r w:rsidRPr="00FF6CCA">
              <w:rPr>
                <w:rFonts w:ascii="Times New Roman" w:eastAsia="Times New Roman" w:hAnsi="Times New Roman" w:cs="Times New Roman"/>
                <w:bCs/>
                <w:sz w:val="24"/>
                <w:szCs w:val="24"/>
                <w:lang w:eastAsia="ru-RU"/>
              </w:rPr>
              <w:t>5.Налоговые</w:t>
            </w:r>
            <w:proofErr w:type="gramEnd"/>
            <w:r w:rsidRPr="00FF6CCA">
              <w:rPr>
                <w:rFonts w:ascii="Times New Roman" w:eastAsia="Times New Roman" w:hAnsi="Times New Roman" w:cs="Times New Roman"/>
                <w:bCs/>
                <w:sz w:val="24"/>
                <w:szCs w:val="24"/>
                <w:lang w:eastAsia="ru-RU"/>
              </w:rPr>
              <w:t xml:space="preserve"> вычеты по НДФЛ: состав, экономическое назначение, условия и порядок применения. </w:t>
            </w:r>
          </w:p>
          <w:p w14:paraId="34E5993D" w14:textId="53A14618"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eastAsia="Times New Roman" w:hAnsi="Times New Roman" w:cs="Times New Roman"/>
                <w:bCs/>
                <w:sz w:val="24"/>
                <w:szCs w:val="24"/>
                <w:lang w:eastAsia="ru-RU"/>
              </w:rPr>
              <w:t>Рекомендуемые источники: Р.8 №2, №4, №5, №6, №8 Р. 9 №3,№4</w:t>
            </w:r>
          </w:p>
        </w:tc>
        <w:tc>
          <w:tcPr>
            <w:tcW w:w="1086" w:type="pct"/>
          </w:tcPr>
          <w:p w14:paraId="3EDCB9AD" w14:textId="77777777" w:rsidR="00FF6CCA" w:rsidRPr="009B201A" w:rsidRDefault="00FF6CCA" w:rsidP="00FF6CCA">
            <w:pPr>
              <w:rPr>
                <w:bCs/>
                <w:sz w:val="24"/>
                <w:szCs w:val="24"/>
              </w:rPr>
            </w:pPr>
            <w:r w:rsidRPr="009B201A">
              <w:rPr>
                <w:bCs/>
                <w:sz w:val="24"/>
                <w:szCs w:val="24"/>
              </w:rPr>
              <w:t>Опрос.</w:t>
            </w:r>
          </w:p>
          <w:p w14:paraId="34CBE61C"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0D4785DC" w14:textId="77777777" w:rsidR="00FF6CCA" w:rsidRPr="009B201A" w:rsidRDefault="00FF6CCA" w:rsidP="00FF6CCA">
            <w:pPr>
              <w:rPr>
                <w:bCs/>
                <w:sz w:val="24"/>
                <w:szCs w:val="24"/>
              </w:rPr>
            </w:pPr>
            <w:r w:rsidRPr="009B201A">
              <w:rPr>
                <w:sz w:val="24"/>
                <w:szCs w:val="24"/>
              </w:rPr>
              <w:t>Моделирование ситуаций в фокус – группах.</w:t>
            </w:r>
          </w:p>
          <w:p w14:paraId="67347926" w14:textId="40EF7EB5" w:rsidR="00FF6CCA" w:rsidRPr="009B201A" w:rsidRDefault="00FF6CCA" w:rsidP="00FF6CCA">
            <w:pPr>
              <w:pStyle w:val="23"/>
              <w:shd w:val="clear" w:color="auto" w:fill="auto"/>
              <w:spacing w:line="240" w:lineRule="auto"/>
              <w:rPr>
                <w:rFonts w:ascii="Times New Roman" w:hAnsi="Times New Roman" w:cs="Times New Roman"/>
                <w:sz w:val="24"/>
                <w:szCs w:val="24"/>
              </w:rPr>
            </w:pPr>
          </w:p>
        </w:tc>
      </w:tr>
      <w:tr w:rsidR="00FF6CCA" w:rsidRPr="009B201A" w14:paraId="530A7896" w14:textId="77777777" w:rsidTr="00552C00">
        <w:tc>
          <w:tcPr>
            <w:tcW w:w="1340" w:type="pct"/>
          </w:tcPr>
          <w:p w14:paraId="675EFE65" w14:textId="205AFEC9"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5. Налогообложение имущества</w:t>
            </w:r>
          </w:p>
        </w:tc>
        <w:tc>
          <w:tcPr>
            <w:tcW w:w="2574" w:type="pct"/>
          </w:tcPr>
          <w:p w14:paraId="42525257" w14:textId="7A3E730B"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hAnsi="Times New Roman" w:cs="Times New Roman"/>
                <w:color w:val="000000"/>
                <w:sz w:val="24"/>
                <w:szCs w:val="24"/>
                <w:shd w:val="clear" w:color="auto" w:fill="FFFFFF"/>
                <w:lang w:bidi="ru-RU"/>
              </w:rPr>
              <w:t>1. Налог на имущество физических лиц: плательщики, элементы налогообложения 2. Транспортный налог: плательщики, элементы налогообложения 3. Налогообложение имущества и справедливость налогообложения Рекомендуемые источники: Р.8 №2, №4, №5, №6, №8 Р. 9 №3,№4</w:t>
            </w:r>
          </w:p>
        </w:tc>
        <w:tc>
          <w:tcPr>
            <w:tcW w:w="1086" w:type="pct"/>
          </w:tcPr>
          <w:p w14:paraId="490611EA" w14:textId="77777777" w:rsidR="00FF6CCA" w:rsidRPr="009B201A" w:rsidRDefault="00FF6CCA" w:rsidP="00FF6CCA">
            <w:pPr>
              <w:rPr>
                <w:bCs/>
                <w:sz w:val="24"/>
                <w:szCs w:val="24"/>
              </w:rPr>
            </w:pPr>
            <w:r w:rsidRPr="009B201A">
              <w:rPr>
                <w:bCs/>
                <w:sz w:val="24"/>
                <w:szCs w:val="24"/>
              </w:rPr>
              <w:t>Опрос.</w:t>
            </w:r>
          </w:p>
          <w:p w14:paraId="08EA1AEC"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6B2DB1CA" w14:textId="07227E6C" w:rsidR="00FF6CCA" w:rsidRPr="009B201A" w:rsidRDefault="00FF6CCA" w:rsidP="00FF6CCA">
            <w:pPr>
              <w:rPr>
                <w:bCs/>
                <w:sz w:val="24"/>
                <w:szCs w:val="24"/>
              </w:rPr>
            </w:pPr>
            <w:r w:rsidRPr="009B201A">
              <w:rPr>
                <w:sz w:val="24"/>
                <w:szCs w:val="24"/>
              </w:rPr>
              <w:t>Моделирование ситуаций в фокус – группах.</w:t>
            </w:r>
          </w:p>
        </w:tc>
      </w:tr>
      <w:tr w:rsidR="00FF6CCA" w:rsidRPr="009B201A" w14:paraId="7FCB1964" w14:textId="77777777" w:rsidTr="00552C00">
        <w:tc>
          <w:tcPr>
            <w:tcW w:w="1340" w:type="pct"/>
          </w:tcPr>
          <w:p w14:paraId="5EAC681E" w14:textId="6ECE2F68"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6. Другие налоги и сборы управления налоговыми рисками</w:t>
            </w:r>
          </w:p>
        </w:tc>
        <w:tc>
          <w:tcPr>
            <w:tcW w:w="2574" w:type="pct"/>
          </w:tcPr>
          <w:p w14:paraId="17232157" w14:textId="38FBA595" w:rsidR="00FF6CCA" w:rsidRPr="009B201A" w:rsidRDefault="00A34105"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Pr>
                <w:rFonts w:ascii="Times New Roman" w:hAnsi="Times New Roman" w:cs="Times New Roman"/>
                <w:color w:val="000000"/>
                <w:sz w:val="24"/>
                <w:szCs w:val="24"/>
                <w:shd w:val="clear" w:color="auto" w:fill="FFFFFF"/>
                <w:lang w:bidi="ru-RU"/>
              </w:rPr>
              <w:t xml:space="preserve">1. </w:t>
            </w:r>
            <w:r w:rsidRPr="00A34105">
              <w:rPr>
                <w:rFonts w:ascii="Times New Roman" w:hAnsi="Times New Roman" w:cs="Times New Roman"/>
                <w:color w:val="000000"/>
                <w:sz w:val="24"/>
                <w:szCs w:val="24"/>
                <w:shd w:val="clear" w:color="auto" w:fill="FFFFFF"/>
                <w:lang w:bidi="ru-RU"/>
              </w:rPr>
              <w:t xml:space="preserve">Налогообложение природопользования: фискальное и регулирующее значение. Экологические налоги. </w:t>
            </w:r>
            <w:r w:rsidRPr="00FF6CCA">
              <w:rPr>
                <w:rFonts w:ascii="Times New Roman" w:hAnsi="Times New Roman" w:cs="Times New Roman"/>
                <w:color w:val="000000"/>
                <w:sz w:val="24"/>
                <w:szCs w:val="24"/>
                <w:shd w:val="clear" w:color="auto" w:fill="FFFFFF"/>
                <w:lang w:bidi="ru-RU"/>
              </w:rPr>
              <w:t>Рекомендуемые источники: Р.8 №2, №4, №5, №6, №8 Р. 9 №3,№4</w:t>
            </w:r>
          </w:p>
        </w:tc>
        <w:tc>
          <w:tcPr>
            <w:tcW w:w="1086" w:type="pct"/>
          </w:tcPr>
          <w:p w14:paraId="40751327" w14:textId="77777777" w:rsidR="00FF6CCA" w:rsidRPr="009B201A" w:rsidRDefault="00FF6CCA" w:rsidP="00FF6CCA">
            <w:pPr>
              <w:rPr>
                <w:bCs/>
                <w:sz w:val="24"/>
                <w:szCs w:val="24"/>
              </w:rPr>
            </w:pPr>
            <w:r w:rsidRPr="009B201A">
              <w:rPr>
                <w:bCs/>
                <w:sz w:val="24"/>
                <w:szCs w:val="24"/>
              </w:rPr>
              <w:t>Опрос.</w:t>
            </w:r>
          </w:p>
          <w:p w14:paraId="666C93FC"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39C2C34C" w14:textId="161D8FCE" w:rsidR="00FF6CCA" w:rsidRPr="009B201A" w:rsidRDefault="00FF6CCA" w:rsidP="00FF6CCA">
            <w:pPr>
              <w:rPr>
                <w:bCs/>
                <w:sz w:val="24"/>
                <w:szCs w:val="24"/>
              </w:rPr>
            </w:pPr>
            <w:r w:rsidRPr="009B201A">
              <w:rPr>
                <w:sz w:val="24"/>
                <w:szCs w:val="24"/>
              </w:rPr>
              <w:t>Моделирование ситуаций в фокус – группах.</w:t>
            </w:r>
          </w:p>
        </w:tc>
      </w:tr>
      <w:tr w:rsidR="00FF6CCA" w:rsidRPr="009B201A" w14:paraId="7F72ECC3" w14:textId="77777777" w:rsidTr="00552C00">
        <w:tc>
          <w:tcPr>
            <w:tcW w:w="1340" w:type="pct"/>
          </w:tcPr>
          <w:p w14:paraId="6FB1CBF0" w14:textId="78EA4417"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7. Специальные налоговые режимы</w:t>
            </w:r>
          </w:p>
        </w:tc>
        <w:tc>
          <w:tcPr>
            <w:tcW w:w="2574" w:type="pct"/>
          </w:tcPr>
          <w:p w14:paraId="12E9974C" w14:textId="26CB5627"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hAnsi="Times New Roman" w:cs="Times New Roman"/>
                <w:color w:val="000000"/>
                <w:sz w:val="24"/>
                <w:szCs w:val="24"/>
                <w:shd w:val="clear" w:color="auto" w:fill="FFFFFF"/>
                <w:lang w:bidi="ru-RU"/>
              </w:rPr>
              <w:t xml:space="preserve">1.Роль специальных налоговых режимов в стимулировании развития малого бизнеса 2.Сравнительная характеристика УСН и ЕНВД 3.Сравнительная характеристика </w:t>
            </w:r>
            <w:r>
              <w:rPr>
                <w:rFonts w:ascii="Times New Roman" w:hAnsi="Times New Roman" w:cs="Times New Roman"/>
                <w:color w:val="000000"/>
                <w:sz w:val="24"/>
                <w:szCs w:val="24"/>
                <w:shd w:val="clear" w:color="auto" w:fill="FFFFFF"/>
                <w:lang w:bidi="ru-RU"/>
              </w:rPr>
              <w:t>Налога на профессиональный доход</w:t>
            </w:r>
            <w:r w:rsidRPr="00FF6CCA">
              <w:rPr>
                <w:rFonts w:ascii="Times New Roman" w:hAnsi="Times New Roman" w:cs="Times New Roman"/>
                <w:color w:val="000000"/>
                <w:sz w:val="24"/>
                <w:szCs w:val="24"/>
                <w:shd w:val="clear" w:color="auto" w:fill="FFFFFF"/>
                <w:lang w:bidi="ru-RU"/>
              </w:rPr>
              <w:t xml:space="preserve"> и ПСН Рекомендуемые источники: Р.8 №2, №4, №5, №6, №8 Р. 9 №3,№4</w:t>
            </w:r>
          </w:p>
        </w:tc>
        <w:tc>
          <w:tcPr>
            <w:tcW w:w="1086" w:type="pct"/>
          </w:tcPr>
          <w:p w14:paraId="0582CB35" w14:textId="77777777" w:rsidR="00FF6CCA" w:rsidRPr="009B201A" w:rsidRDefault="00FF6CCA" w:rsidP="00FF6CCA">
            <w:pPr>
              <w:rPr>
                <w:bCs/>
                <w:sz w:val="24"/>
                <w:szCs w:val="24"/>
              </w:rPr>
            </w:pPr>
            <w:r w:rsidRPr="009B201A">
              <w:rPr>
                <w:bCs/>
                <w:sz w:val="24"/>
                <w:szCs w:val="24"/>
              </w:rPr>
              <w:t>Опрос.</w:t>
            </w:r>
          </w:p>
          <w:p w14:paraId="05BA695A"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265E01AC" w14:textId="72BEA06E" w:rsidR="00FF6CCA" w:rsidRPr="009B201A" w:rsidRDefault="00FF6CCA" w:rsidP="00FF6CCA">
            <w:pPr>
              <w:rPr>
                <w:bCs/>
                <w:sz w:val="24"/>
                <w:szCs w:val="24"/>
              </w:rPr>
            </w:pPr>
            <w:r w:rsidRPr="009B201A">
              <w:rPr>
                <w:sz w:val="24"/>
                <w:szCs w:val="24"/>
              </w:rPr>
              <w:t>Моделирование ситуаций в фокус – группах.</w:t>
            </w:r>
          </w:p>
        </w:tc>
      </w:tr>
      <w:tr w:rsidR="00FF6CCA" w:rsidRPr="009B201A" w14:paraId="418A64A2" w14:textId="77777777" w:rsidTr="00FF6CCA">
        <w:trPr>
          <w:trHeight w:val="556"/>
        </w:trPr>
        <w:tc>
          <w:tcPr>
            <w:tcW w:w="1340" w:type="pct"/>
          </w:tcPr>
          <w:p w14:paraId="4270E1AC" w14:textId="7DB5B586" w:rsidR="00FF6CCA" w:rsidRPr="00FF6CCA" w:rsidRDefault="00FF6CCA" w:rsidP="00FF6CCA">
            <w:pPr>
              <w:pStyle w:val="23"/>
              <w:shd w:val="clear" w:color="auto" w:fill="auto"/>
              <w:spacing w:line="240" w:lineRule="auto"/>
              <w:jc w:val="both"/>
              <w:rPr>
                <w:rStyle w:val="211pt"/>
                <w:rFonts w:ascii="Times New Roman" w:hAnsi="Times New Roman" w:cs="Times New Roman"/>
                <w:sz w:val="24"/>
                <w:szCs w:val="24"/>
              </w:rPr>
            </w:pPr>
            <w:r w:rsidRPr="00FF6CCA">
              <w:rPr>
                <w:rFonts w:ascii="Times New Roman" w:hAnsi="Times New Roman" w:cs="Times New Roman"/>
              </w:rPr>
              <w:t>Тема 8. Налоговая политика государства</w:t>
            </w:r>
          </w:p>
        </w:tc>
        <w:tc>
          <w:tcPr>
            <w:tcW w:w="2574" w:type="pct"/>
          </w:tcPr>
          <w:p w14:paraId="7F8E669C" w14:textId="00A96F29" w:rsidR="00FF6CCA" w:rsidRPr="009B201A" w:rsidRDefault="00FF6CCA" w:rsidP="00FF6CCA">
            <w:pPr>
              <w:pStyle w:val="23"/>
              <w:tabs>
                <w:tab w:val="left" w:pos="250"/>
              </w:tabs>
              <w:spacing w:line="240" w:lineRule="auto"/>
              <w:jc w:val="both"/>
              <w:rPr>
                <w:rFonts w:ascii="Times New Roman" w:hAnsi="Times New Roman" w:cs="Times New Roman"/>
                <w:color w:val="000000"/>
                <w:sz w:val="24"/>
                <w:szCs w:val="24"/>
                <w:shd w:val="clear" w:color="auto" w:fill="FFFFFF"/>
                <w:lang w:bidi="ru-RU"/>
              </w:rPr>
            </w:pPr>
            <w:r w:rsidRPr="00FF6CCA">
              <w:rPr>
                <w:rFonts w:ascii="Times New Roman" w:hAnsi="Times New Roman" w:cs="Times New Roman"/>
                <w:color w:val="000000"/>
                <w:sz w:val="24"/>
                <w:szCs w:val="24"/>
                <w:shd w:val="clear" w:color="auto" w:fill="FFFFFF"/>
                <w:lang w:bidi="ru-RU"/>
              </w:rPr>
              <w:t>1. Налоговая политика государства: понятие, цель, стратегические и тактические задачи 2. Виды налоговой политики 3. Направления развития налоговой политики в Российской Федерации в среднесрочном периоде Рекомендуемые источники: Р.8 №2, №4, №5, №6, №8 Р. 9 №3,№4</w:t>
            </w:r>
          </w:p>
        </w:tc>
        <w:tc>
          <w:tcPr>
            <w:tcW w:w="1086" w:type="pct"/>
          </w:tcPr>
          <w:p w14:paraId="7F37C575" w14:textId="77777777" w:rsidR="00FF6CCA" w:rsidRPr="009B201A" w:rsidRDefault="00FF6CCA" w:rsidP="00FF6CCA">
            <w:pPr>
              <w:rPr>
                <w:bCs/>
                <w:sz w:val="24"/>
                <w:szCs w:val="24"/>
              </w:rPr>
            </w:pPr>
            <w:r w:rsidRPr="009B201A">
              <w:rPr>
                <w:bCs/>
                <w:sz w:val="24"/>
                <w:szCs w:val="24"/>
              </w:rPr>
              <w:t>Опрос.</w:t>
            </w:r>
          </w:p>
          <w:p w14:paraId="199F100B" w14:textId="77777777" w:rsidR="00FF6CCA" w:rsidRPr="009B201A" w:rsidRDefault="00FF6CCA" w:rsidP="00FF6CCA">
            <w:pPr>
              <w:rPr>
                <w:bCs/>
                <w:sz w:val="24"/>
                <w:szCs w:val="24"/>
              </w:rPr>
            </w:pPr>
            <w:r w:rsidRPr="009B201A">
              <w:rPr>
                <w:bCs/>
                <w:sz w:val="24"/>
                <w:szCs w:val="24"/>
              </w:rPr>
              <w:t>Презентация и обсуждение научных докладов.</w:t>
            </w:r>
          </w:p>
          <w:p w14:paraId="15037ACA" w14:textId="07FF9332" w:rsidR="00FF6CCA" w:rsidRPr="009B201A" w:rsidRDefault="00FF6CCA" w:rsidP="00FF6CCA">
            <w:pPr>
              <w:rPr>
                <w:bCs/>
                <w:sz w:val="24"/>
                <w:szCs w:val="24"/>
              </w:rPr>
            </w:pPr>
            <w:r w:rsidRPr="009B201A">
              <w:rPr>
                <w:sz w:val="24"/>
                <w:szCs w:val="24"/>
              </w:rPr>
              <w:t>Моделирование ситуаций в фокус – группах.</w:t>
            </w:r>
          </w:p>
        </w:tc>
      </w:tr>
    </w:tbl>
    <w:p w14:paraId="74BC6033" w14:textId="32A0FC95" w:rsidR="00C52F7B" w:rsidRPr="005532E3" w:rsidRDefault="00C52F7B" w:rsidP="00F95658">
      <w:pPr>
        <w:ind w:firstLine="709"/>
        <w:jc w:val="both"/>
        <w:rPr>
          <w:b/>
          <w:bCs/>
          <w:sz w:val="28"/>
          <w:szCs w:val="28"/>
        </w:rPr>
      </w:pPr>
      <w:r w:rsidRPr="005532E3">
        <w:rPr>
          <w:b/>
          <w:bCs/>
          <w:sz w:val="28"/>
          <w:szCs w:val="28"/>
        </w:rPr>
        <w:lastRenderedPageBreak/>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44CB3FFB" w:rsidR="00411845" w:rsidRPr="005532E3" w:rsidRDefault="00C52F7B" w:rsidP="007E0636">
      <w:pPr>
        <w:ind w:firstLine="709"/>
        <w:jc w:val="right"/>
        <w:rPr>
          <w:sz w:val="28"/>
          <w:szCs w:val="28"/>
        </w:rPr>
      </w:pPr>
      <w:r w:rsidRPr="005532E3">
        <w:rPr>
          <w:sz w:val="28"/>
          <w:szCs w:val="28"/>
        </w:rPr>
        <w:t xml:space="preserve">Таблица </w:t>
      </w:r>
      <w:r w:rsidR="00850C7A">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5069"/>
        <w:gridCol w:w="2545"/>
      </w:tblGrid>
      <w:tr w:rsidR="007E3FEC" w:rsidRPr="005532E3" w14:paraId="6142EFB9" w14:textId="77777777" w:rsidTr="00B85A8C">
        <w:tc>
          <w:tcPr>
            <w:tcW w:w="1266" w:type="pct"/>
            <w:shd w:val="clear" w:color="auto" w:fill="auto"/>
          </w:tcPr>
          <w:p w14:paraId="7DA1BCD4" w14:textId="77777777" w:rsidR="007E3FEC" w:rsidRPr="005532E3" w:rsidRDefault="007E3FEC" w:rsidP="00B85A8C">
            <w:pPr>
              <w:keepNext/>
              <w:jc w:val="center"/>
              <w:rPr>
                <w:sz w:val="24"/>
                <w:szCs w:val="24"/>
              </w:rPr>
            </w:pPr>
            <w:r w:rsidRPr="005532E3">
              <w:rPr>
                <w:b/>
                <w:sz w:val="24"/>
                <w:szCs w:val="24"/>
              </w:rPr>
              <w:lastRenderedPageBreak/>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486" w:type="pct"/>
            <w:shd w:val="clear" w:color="auto" w:fill="auto"/>
          </w:tcPr>
          <w:p w14:paraId="40D5FE1D" w14:textId="77777777" w:rsidR="007E3FEC" w:rsidRPr="005532E3" w:rsidRDefault="00596CE9" w:rsidP="00B85A8C">
            <w:pPr>
              <w:keepNext/>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248" w:type="pct"/>
          </w:tcPr>
          <w:p w14:paraId="6C8263FE" w14:textId="77777777" w:rsidR="007E3FEC" w:rsidRPr="005532E3" w:rsidRDefault="007E3FEC" w:rsidP="00B85A8C">
            <w:pPr>
              <w:keepNext/>
              <w:jc w:val="center"/>
              <w:rPr>
                <w:b/>
                <w:sz w:val="24"/>
                <w:szCs w:val="24"/>
              </w:rPr>
            </w:pPr>
            <w:r w:rsidRPr="005532E3">
              <w:rPr>
                <w:b/>
                <w:sz w:val="24"/>
                <w:szCs w:val="24"/>
              </w:rPr>
              <w:t>Формы внеаудиторной самостоятельной работы</w:t>
            </w:r>
          </w:p>
        </w:tc>
      </w:tr>
      <w:tr w:rsidR="00FF6CCA" w:rsidRPr="005532E3" w14:paraId="6DBD6FBB" w14:textId="77777777" w:rsidTr="00B85A8C">
        <w:tc>
          <w:tcPr>
            <w:tcW w:w="1266" w:type="pct"/>
            <w:shd w:val="clear" w:color="auto" w:fill="auto"/>
          </w:tcPr>
          <w:p w14:paraId="5FF36E23" w14:textId="5B18189C" w:rsidR="00FF6CCA" w:rsidRPr="00156741" w:rsidRDefault="00FF6CCA" w:rsidP="00FF6CCA">
            <w:pPr>
              <w:keepNext/>
              <w:jc w:val="both"/>
              <w:rPr>
                <w:sz w:val="24"/>
                <w:szCs w:val="24"/>
              </w:rPr>
            </w:pPr>
            <w:r w:rsidRPr="00156741">
              <w:rPr>
                <w:sz w:val="24"/>
                <w:szCs w:val="24"/>
              </w:rPr>
              <w:t>Тема 1. Налоги и их роль в развитии современного общества. Экономические основы налогообложения</w:t>
            </w:r>
          </w:p>
        </w:tc>
        <w:tc>
          <w:tcPr>
            <w:tcW w:w="2486" w:type="pct"/>
            <w:shd w:val="clear" w:color="auto" w:fill="auto"/>
          </w:tcPr>
          <w:p w14:paraId="18D51E11" w14:textId="115B680B" w:rsidR="00FF6CCA" w:rsidRPr="00A34105" w:rsidRDefault="00FF6CCA" w:rsidP="00FF6CCA">
            <w:pPr>
              <w:pStyle w:val="a6"/>
              <w:ind w:left="0"/>
              <w:contextualSpacing/>
              <w:jc w:val="both"/>
              <w:rPr>
                <w:sz w:val="24"/>
                <w:szCs w:val="24"/>
              </w:rPr>
            </w:pPr>
            <w:r w:rsidRPr="00A34105">
              <w:rPr>
                <w:sz w:val="24"/>
                <w:szCs w:val="24"/>
              </w:rPr>
              <w:t xml:space="preserve">Сравнительная характеристика налогов, сборов, пошлин Зарубежная практика применения </w:t>
            </w:r>
            <w:proofErr w:type="spellStart"/>
            <w:r w:rsidRPr="00A34105">
              <w:rPr>
                <w:sz w:val="24"/>
                <w:szCs w:val="24"/>
              </w:rPr>
              <w:t>парафискалитетов</w:t>
            </w:r>
            <w:proofErr w:type="spellEnd"/>
            <w:r w:rsidRPr="00A34105">
              <w:rPr>
                <w:sz w:val="24"/>
                <w:szCs w:val="24"/>
              </w:rPr>
              <w:t xml:space="preserve"> и проблема некодифицированных налоговых платежей в РФ. Реализация классических принципов налогообложения в современных условиях. Методы налогообложения и реализация принципа справедливого налогообложения. Скрытая регрессия в косвенном налогообложении</w:t>
            </w:r>
          </w:p>
        </w:tc>
        <w:tc>
          <w:tcPr>
            <w:tcW w:w="1248" w:type="pct"/>
            <w:vAlign w:val="center"/>
          </w:tcPr>
          <w:p w14:paraId="10F9BEA5" w14:textId="37F376D3"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122258AB" w14:textId="48063633" w:rsidR="00C80B96" w:rsidRPr="00A34105" w:rsidRDefault="00C80B96" w:rsidP="00FF6CCA">
            <w:pPr>
              <w:keepNext/>
              <w:jc w:val="both"/>
              <w:rPr>
                <w:sz w:val="24"/>
                <w:lang w:bidi="ru-RU"/>
              </w:rPr>
            </w:pPr>
            <w:r w:rsidRPr="00A34105">
              <w:rPr>
                <w:color w:val="000000" w:themeColor="text1"/>
                <w:sz w:val="24"/>
                <w:szCs w:val="24"/>
              </w:rPr>
              <w:t>Подготовка и выполнение контрольной работы</w:t>
            </w:r>
          </w:p>
          <w:p w14:paraId="42EF347D" w14:textId="75FD4981" w:rsidR="00FF6CCA" w:rsidRPr="00A34105" w:rsidRDefault="00FF6CCA" w:rsidP="00FF6CCA">
            <w:pPr>
              <w:keepNext/>
              <w:jc w:val="both"/>
              <w:rPr>
                <w:b/>
                <w:sz w:val="24"/>
                <w:szCs w:val="24"/>
              </w:rPr>
            </w:pPr>
          </w:p>
        </w:tc>
      </w:tr>
      <w:tr w:rsidR="00FF6CCA" w:rsidRPr="005532E3" w14:paraId="60489DF9" w14:textId="77777777" w:rsidTr="00B85A8C">
        <w:tc>
          <w:tcPr>
            <w:tcW w:w="1266" w:type="pct"/>
            <w:shd w:val="clear" w:color="auto" w:fill="auto"/>
          </w:tcPr>
          <w:p w14:paraId="17744E59" w14:textId="142E67B9" w:rsidR="00FF6CCA" w:rsidRPr="00156741" w:rsidRDefault="00FF6CCA" w:rsidP="00FF6CCA">
            <w:pPr>
              <w:keepNext/>
              <w:jc w:val="both"/>
              <w:rPr>
                <w:sz w:val="24"/>
                <w:szCs w:val="24"/>
              </w:rPr>
            </w:pPr>
            <w:r w:rsidRPr="00156741">
              <w:rPr>
                <w:sz w:val="24"/>
                <w:szCs w:val="24"/>
              </w:rPr>
              <w:t>Тема 2. Налоговая система государства. Основы налогового администрирования</w:t>
            </w:r>
          </w:p>
        </w:tc>
        <w:tc>
          <w:tcPr>
            <w:tcW w:w="2486" w:type="pct"/>
            <w:shd w:val="clear" w:color="auto" w:fill="auto"/>
          </w:tcPr>
          <w:p w14:paraId="63EE7815" w14:textId="5B0CD882" w:rsidR="00FF6CCA" w:rsidRPr="00A34105" w:rsidRDefault="00FF6CCA" w:rsidP="00FF6CCA">
            <w:pPr>
              <w:keepNext/>
              <w:jc w:val="both"/>
              <w:rPr>
                <w:sz w:val="24"/>
                <w:szCs w:val="24"/>
              </w:rPr>
            </w:pPr>
            <w:r w:rsidRPr="00A34105">
              <w:rPr>
                <w:sz w:val="24"/>
                <w:szCs w:val="24"/>
              </w:rPr>
              <w:t>Модели налоговых систем и их характеристика Организационные принципы построения налоговой системы Российской Федерации. Структура налоговых органов в РФ. Права и обязанности налоговых органов Налоговые правонарушения. Виды налоговых правонарушений. Ответственность за нарушение налогового законодательства</w:t>
            </w:r>
          </w:p>
        </w:tc>
        <w:tc>
          <w:tcPr>
            <w:tcW w:w="1248" w:type="pct"/>
            <w:vAlign w:val="center"/>
          </w:tcPr>
          <w:p w14:paraId="20B75F8A" w14:textId="11131A48"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24E3E944" w14:textId="77777777" w:rsidR="00C80B96" w:rsidRPr="00A34105" w:rsidRDefault="00C80B96" w:rsidP="00FF6CCA">
            <w:pPr>
              <w:keepNext/>
              <w:jc w:val="both"/>
              <w:rPr>
                <w:sz w:val="24"/>
                <w:lang w:bidi="ru-RU"/>
              </w:rPr>
            </w:pPr>
          </w:p>
          <w:p w14:paraId="7B63E751"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4E81AFF8" w14:textId="125D4F49" w:rsidR="00FF6CCA" w:rsidRPr="00A34105" w:rsidRDefault="00FF6CCA" w:rsidP="00FF6CCA">
            <w:pPr>
              <w:keepNext/>
              <w:jc w:val="both"/>
              <w:rPr>
                <w:b/>
                <w:sz w:val="24"/>
                <w:szCs w:val="24"/>
              </w:rPr>
            </w:pPr>
          </w:p>
        </w:tc>
      </w:tr>
      <w:tr w:rsidR="00FF6CCA" w:rsidRPr="005532E3" w14:paraId="386D8D17" w14:textId="77777777" w:rsidTr="00B85A8C">
        <w:tc>
          <w:tcPr>
            <w:tcW w:w="1266" w:type="pct"/>
            <w:shd w:val="clear" w:color="auto" w:fill="auto"/>
          </w:tcPr>
          <w:p w14:paraId="136901F3" w14:textId="6F4F041A" w:rsidR="00FF6CCA" w:rsidRPr="00156741" w:rsidRDefault="00FF6CCA" w:rsidP="00FF6CCA">
            <w:pPr>
              <w:keepNext/>
              <w:jc w:val="both"/>
              <w:rPr>
                <w:sz w:val="24"/>
                <w:szCs w:val="24"/>
              </w:rPr>
            </w:pPr>
            <w:r w:rsidRPr="00156741">
              <w:rPr>
                <w:sz w:val="24"/>
                <w:szCs w:val="24"/>
              </w:rPr>
              <w:t>Тема 3. Косвенные налоги</w:t>
            </w:r>
          </w:p>
        </w:tc>
        <w:tc>
          <w:tcPr>
            <w:tcW w:w="2486" w:type="pct"/>
            <w:shd w:val="clear" w:color="auto" w:fill="auto"/>
          </w:tcPr>
          <w:p w14:paraId="3E7C8E29" w14:textId="40058B99" w:rsidR="00FF6CCA" w:rsidRPr="00A34105" w:rsidRDefault="00FF6CCA" w:rsidP="00FF6CCA">
            <w:pPr>
              <w:keepNext/>
              <w:jc w:val="both"/>
              <w:rPr>
                <w:sz w:val="24"/>
                <w:szCs w:val="24"/>
              </w:rPr>
            </w:pPr>
            <w:r w:rsidRPr="00A34105">
              <w:rPr>
                <w:sz w:val="24"/>
                <w:szCs w:val="24"/>
              </w:rPr>
              <w:t>Принципы отбора подакцизных товаров. Состав подакцизных товаров в налоговых системах зарубежных стран. Гармонизация налоговой политики в области акцизного налогообложения странами-членами ЕАЭС и ее влияние на реализацию фискальной и регулирующей функции акцизов Дифференциации ставки НДС: опыт зарубежных стран и РФ. Освобождение от НДС обращения российской и иностранной валюты, банковских операций, операций реализации ценных бумаг, доходов профессиональных участников рынка ценных бумаг. Налог с продаж: общая характеристика и опыт применения в США и Канаде.</w:t>
            </w:r>
          </w:p>
        </w:tc>
        <w:tc>
          <w:tcPr>
            <w:tcW w:w="1248" w:type="pct"/>
            <w:vAlign w:val="center"/>
          </w:tcPr>
          <w:p w14:paraId="5F9E459F" w14:textId="68BEC808"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245D94C4"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7A0CC77A" w14:textId="77777777" w:rsidR="00C80B96" w:rsidRPr="00A34105" w:rsidRDefault="00C80B96" w:rsidP="00FF6CCA">
            <w:pPr>
              <w:keepNext/>
              <w:jc w:val="both"/>
              <w:rPr>
                <w:sz w:val="24"/>
                <w:lang w:bidi="ru-RU"/>
              </w:rPr>
            </w:pPr>
          </w:p>
          <w:p w14:paraId="4B668E4A" w14:textId="35D8F791" w:rsidR="00FF6CCA" w:rsidRPr="00A34105" w:rsidRDefault="00FF6CCA" w:rsidP="00FF6CCA">
            <w:pPr>
              <w:keepNext/>
              <w:jc w:val="both"/>
              <w:rPr>
                <w:b/>
                <w:sz w:val="24"/>
                <w:szCs w:val="24"/>
              </w:rPr>
            </w:pPr>
          </w:p>
        </w:tc>
      </w:tr>
      <w:tr w:rsidR="00FF6CCA" w:rsidRPr="005532E3" w14:paraId="03E736A2" w14:textId="77777777" w:rsidTr="00B85A8C">
        <w:tc>
          <w:tcPr>
            <w:tcW w:w="1266" w:type="pct"/>
            <w:shd w:val="clear" w:color="auto" w:fill="auto"/>
          </w:tcPr>
          <w:p w14:paraId="11A7271B" w14:textId="2722DFA0" w:rsidR="00FF6CCA" w:rsidRPr="00156741" w:rsidRDefault="00FF6CCA" w:rsidP="00FF6CCA">
            <w:pPr>
              <w:keepNext/>
              <w:jc w:val="both"/>
              <w:rPr>
                <w:rStyle w:val="211pt"/>
                <w:rFonts w:eastAsiaTheme="minorHAnsi"/>
                <w:sz w:val="24"/>
                <w:szCs w:val="24"/>
              </w:rPr>
            </w:pPr>
            <w:r w:rsidRPr="00156741">
              <w:rPr>
                <w:sz w:val="24"/>
                <w:szCs w:val="24"/>
              </w:rPr>
              <w:lastRenderedPageBreak/>
              <w:t>Тема 4. Налогообложение доходов</w:t>
            </w:r>
          </w:p>
        </w:tc>
        <w:tc>
          <w:tcPr>
            <w:tcW w:w="2486" w:type="pct"/>
            <w:shd w:val="clear" w:color="auto" w:fill="auto"/>
          </w:tcPr>
          <w:p w14:paraId="5AAE4F19" w14:textId="77777777" w:rsidR="00FF6CCA" w:rsidRPr="00A34105" w:rsidRDefault="00274A0F" w:rsidP="00FF6CCA">
            <w:pPr>
              <w:pStyle w:val="Style17"/>
              <w:widowControl/>
              <w:spacing w:line="240" w:lineRule="auto"/>
              <w:ind w:firstLine="0"/>
              <w:rPr>
                <w:rFonts w:eastAsia="Times New Roman"/>
              </w:rPr>
            </w:pPr>
            <w:r w:rsidRPr="00A34105">
              <w:rPr>
                <w:rFonts w:eastAsia="Times New Roman"/>
              </w:rPr>
              <w:t>Особенности налогообложения доходов и прибыли профессиональных участников рынка ценных бумаг. Корпоративный налог и практика его применения в зарубежных странах: плательщики, налоговая ставка. Прогрессивный подоходный налог с физических лиц: достижение справедливого налогообложения, мировая практика применения (шкала налоговых ставок, налоговые вычеты, семейная декларация).</w:t>
            </w:r>
          </w:p>
          <w:p w14:paraId="5493EEC7" w14:textId="3B532CE7" w:rsidR="00274A0F" w:rsidRPr="00A34105" w:rsidRDefault="00274A0F" w:rsidP="00FF6CCA">
            <w:pPr>
              <w:pStyle w:val="Style17"/>
              <w:widowControl/>
              <w:spacing w:line="240" w:lineRule="auto"/>
              <w:ind w:firstLine="0"/>
              <w:rPr>
                <w:rFonts w:eastAsia="Times New Roman"/>
              </w:rPr>
            </w:pPr>
            <w:r w:rsidRPr="00A34105">
              <w:rPr>
                <w:rFonts w:eastAsia="Times New Roman"/>
              </w:rPr>
              <w:t>Дискуссионные вопросы перехода России от НДФЛ к прогрессивному подоходному налогообложению доходов физических лиц.</w:t>
            </w:r>
          </w:p>
        </w:tc>
        <w:tc>
          <w:tcPr>
            <w:tcW w:w="1248" w:type="pct"/>
            <w:vAlign w:val="center"/>
          </w:tcPr>
          <w:p w14:paraId="48DE027E"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54E47939"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4A3C3C6E" w14:textId="5E32406A" w:rsidR="00C80B96" w:rsidRPr="00A34105" w:rsidRDefault="00C80B96" w:rsidP="00FF6CCA">
            <w:pPr>
              <w:keepNext/>
              <w:jc w:val="both"/>
              <w:rPr>
                <w:sz w:val="24"/>
                <w:lang w:bidi="ru-RU"/>
              </w:rPr>
            </w:pPr>
          </w:p>
        </w:tc>
      </w:tr>
      <w:tr w:rsidR="00FF6CCA" w:rsidRPr="005532E3" w14:paraId="7CD51917" w14:textId="77777777" w:rsidTr="000F2A2A">
        <w:tc>
          <w:tcPr>
            <w:tcW w:w="1266" w:type="pct"/>
            <w:shd w:val="clear" w:color="auto" w:fill="auto"/>
          </w:tcPr>
          <w:p w14:paraId="37F721A1" w14:textId="467E8F35" w:rsidR="00FF6CCA" w:rsidRPr="00156741" w:rsidRDefault="00FF6CCA" w:rsidP="00FF6CCA">
            <w:pPr>
              <w:keepNext/>
              <w:jc w:val="both"/>
              <w:rPr>
                <w:rStyle w:val="211pt"/>
                <w:rFonts w:eastAsiaTheme="minorHAnsi"/>
                <w:sz w:val="24"/>
                <w:szCs w:val="24"/>
              </w:rPr>
            </w:pPr>
            <w:r w:rsidRPr="00156741">
              <w:rPr>
                <w:sz w:val="24"/>
                <w:szCs w:val="24"/>
              </w:rPr>
              <w:t>Тема 5. Налогообложение имущества</w:t>
            </w:r>
          </w:p>
        </w:tc>
        <w:tc>
          <w:tcPr>
            <w:tcW w:w="2486" w:type="pct"/>
            <w:shd w:val="clear" w:color="auto" w:fill="auto"/>
          </w:tcPr>
          <w:p w14:paraId="1ED1F934" w14:textId="16B3DD1B" w:rsidR="00FF6CCA" w:rsidRPr="00A34105" w:rsidRDefault="00274A0F" w:rsidP="00FF6CCA">
            <w:pPr>
              <w:pStyle w:val="Style17"/>
              <w:widowControl/>
              <w:spacing w:line="240" w:lineRule="auto"/>
              <w:ind w:firstLine="0"/>
              <w:rPr>
                <w:rFonts w:eastAsia="Times New Roman"/>
              </w:rPr>
            </w:pPr>
            <w:r w:rsidRPr="00A34105">
              <w:rPr>
                <w:rFonts w:eastAsia="Times New Roman"/>
              </w:rPr>
              <w:t>Налог на имущество организаций и его характеристика Земельный налог: назначение и характеристика элементов налогообложения Фискальное и регулирующее значение имущественных налогов. Мировая практика налогообложения недвижимости</w:t>
            </w:r>
          </w:p>
        </w:tc>
        <w:tc>
          <w:tcPr>
            <w:tcW w:w="1248" w:type="pct"/>
          </w:tcPr>
          <w:p w14:paraId="70B8B514"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39696EA3"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7851FFF4" w14:textId="3EA23ADB" w:rsidR="00C80B96" w:rsidRPr="00A34105" w:rsidRDefault="00C80B96" w:rsidP="00FF6CCA">
            <w:pPr>
              <w:keepNext/>
              <w:jc w:val="both"/>
              <w:rPr>
                <w:sz w:val="24"/>
                <w:lang w:bidi="ru-RU"/>
              </w:rPr>
            </w:pPr>
          </w:p>
        </w:tc>
      </w:tr>
      <w:tr w:rsidR="00FF6CCA" w:rsidRPr="005532E3" w14:paraId="66671DAE" w14:textId="77777777" w:rsidTr="000F2A2A">
        <w:tc>
          <w:tcPr>
            <w:tcW w:w="1266" w:type="pct"/>
            <w:shd w:val="clear" w:color="auto" w:fill="auto"/>
          </w:tcPr>
          <w:p w14:paraId="2FD23D9C" w14:textId="022FEAB4" w:rsidR="00FF6CCA" w:rsidRPr="00156741" w:rsidRDefault="00FF6CCA" w:rsidP="00FF6CCA">
            <w:pPr>
              <w:keepNext/>
              <w:jc w:val="both"/>
              <w:rPr>
                <w:rStyle w:val="211pt"/>
                <w:rFonts w:eastAsiaTheme="minorHAnsi"/>
                <w:sz w:val="24"/>
                <w:szCs w:val="24"/>
              </w:rPr>
            </w:pPr>
            <w:r w:rsidRPr="00156741">
              <w:rPr>
                <w:sz w:val="24"/>
                <w:szCs w:val="24"/>
              </w:rPr>
              <w:t>Тема 6. Другие налоги и сборы управления налоговыми рисками</w:t>
            </w:r>
          </w:p>
        </w:tc>
        <w:tc>
          <w:tcPr>
            <w:tcW w:w="2486" w:type="pct"/>
            <w:shd w:val="clear" w:color="auto" w:fill="auto"/>
          </w:tcPr>
          <w:p w14:paraId="2F924564" w14:textId="76ADC237" w:rsidR="00FF6CCA" w:rsidRPr="00A34105" w:rsidRDefault="00274A0F" w:rsidP="00FF6CCA">
            <w:pPr>
              <w:pStyle w:val="Style17"/>
              <w:widowControl/>
              <w:spacing w:line="240" w:lineRule="auto"/>
              <w:ind w:firstLine="0"/>
              <w:rPr>
                <w:rFonts w:eastAsia="Times New Roman"/>
              </w:rPr>
            </w:pPr>
            <w:r w:rsidRPr="00A34105">
              <w:rPr>
                <w:rFonts w:eastAsia="Times New Roman"/>
              </w:rPr>
              <w:t>Налогообложение природопользования: фискальное и регулирующее значение. Экологические налоги. Общая характеристика иных налогов и сборов: государственная пошлина, страховые взносы, налог на игорный бизнес, торговый сбор.</w:t>
            </w:r>
          </w:p>
        </w:tc>
        <w:tc>
          <w:tcPr>
            <w:tcW w:w="1248" w:type="pct"/>
          </w:tcPr>
          <w:p w14:paraId="08EA7552"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5588E6DC"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197CDE41" w14:textId="1BB1A3ED" w:rsidR="00C80B96" w:rsidRPr="00A34105" w:rsidRDefault="00C80B96" w:rsidP="00FF6CCA">
            <w:pPr>
              <w:keepNext/>
              <w:jc w:val="both"/>
              <w:rPr>
                <w:sz w:val="24"/>
                <w:lang w:bidi="ru-RU"/>
              </w:rPr>
            </w:pPr>
          </w:p>
        </w:tc>
      </w:tr>
      <w:tr w:rsidR="00FF6CCA" w:rsidRPr="005532E3" w14:paraId="18689C87" w14:textId="77777777" w:rsidTr="000F2A2A">
        <w:tc>
          <w:tcPr>
            <w:tcW w:w="1266" w:type="pct"/>
            <w:shd w:val="clear" w:color="auto" w:fill="auto"/>
          </w:tcPr>
          <w:p w14:paraId="127271F3" w14:textId="0B01895E" w:rsidR="00FF6CCA" w:rsidRPr="00776A85" w:rsidRDefault="00FF6CCA" w:rsidP="00FF6CCA">
            <w:pPr>
              <w:keepNext/>
              <w:jc w:val="both"/>
              <w:rPr>
                <w:rStyle w:val="211pt"/>
                <w:rFonts w:eastAsiaTheme="minorHAnsi"/>
                <w:sz w:val="24"/>
                <w:szCs w:val="24"/>
              </w:rPr>
            </w:pPr>
            <w:r w:rsidRPr="00776A85">
              <w:rPr>
                <w:sz w:val="24"/>
                <w:szCs w:val="24"/>
              </w:rPr>
              <w:lastRenderedPageBreak/>
              <w:t>Тема 7. Специальные налоговые режимы</w:t>
            </w:r>
          </w:p>
        </w:tc>
        <w:tc>
          <w:tcPr>
            <w:tcW w:w="2486" w:type="pct"/>
            <w:shd w:val="clear" w:color="auto" w:fill="auto"/>
          </w:tcPr>
          <w:p w14:paraId="4B8A3910" w14:textId="776E5BB2" w:rsidR="00FF6CCA" w:rsidRPr="00A34105" w:rsidRDefault="00274A0F" w:rsidP="00FF6CCA">
            <w:pPr>
              <w:pStyle w:val="Style17"/>
              <w:widowControl/>
              <w:spacing w:line="240" w:lineRule="auto"/>
              <w:ind w:firstLine="0"/>
              <w:rPr>
                <w:rFonts w:eastAsia="Times New Roman"/>
              </w:rPr>
            </w:pPr>
            <w:r w:rsidRPr="00A34105">
              <w:t>Зарубежная и российская практика налогового стимулирования развития малого бизнеса. Специальный налоговый режим «Налог на профессиональный доход»</w:t>
            </w:r>
          </w:p>
        </w:tc>
        <w:tc>
          <w:tcPr>
            <w:tcW w:w="1248" w:type="pct"/>
          </w:tcPr>
          <w:p w14:paraId="48E68663" w14:textId="5C05E424"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473D0CED"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690E2280" w14:textId="77777777" w:rsidR="00C80B96" w:rsidRPr="00A34105" w:rsidRDefault="00C80B96" w:rsidP="00FF6CCA">
            <w:pPr>
              <w:keepNext/>
              <w:jc w:val="both"/>
              <w:rPr>
                <w:sz w:val="24"/>
                <w:lang w:bidi="ru-RU"/>
              </w:rPr>
            </w:pPr>
          </w:p>
          <w:p w14:paraId="10BC0716" w14:textId="7AD7EE86" w:rsidR="00C80B96" w:rsidRPr="00A34105" w:rsidRDefault="00C80B96" w:rsidP="00FF6CCA">
            <w:pPr>
              <w:keepNext/>
              <w:jc w:val="both"/>
              <w:rPr>
                <w:sz w:val="24"/>
                <w:lang w:bidi="ru-RU"/>
              </w:rPr>
            </w:pPr>
          </w:p>
        </w:tc>
      </w:tr>
      <w:tr w:rsidR="00FF6CCA" w:rsidRPr="005532E3" w14:paraId="343C82CD" w14:textId="77777777" w:rsidTr="000F2A2A">
        <w:tc>
          <w:tcPr>
            <w:tcW w:w="1266" w:type="pct"/>
            <w:shd w:val="clear" w:color="auto" w:fill="auto"/>
          </w:tcPr>
          <w:p w14:paraId="25CE70FC" w14:textId="6DC59290" w:rsidR="00FF6CCA" w:rsidRPr="00776A85" w:rsidRDefault="00FF6CCA" w:rsidP="00FF6CCA">
            <w:pPr>
              <w:keepNext/>
              <w:jc w:val="both"/>
              <w:rPr>
                <w:rStyle w:val="211pt"/>
                <w:rFonts w:eastAsiaTheme="minorHAnsi"/>
                <w:sz w:val="24"/>
                <w:szCs w:val="24"/>
              </w:rPr>
            </w:pPr>
            <w:r w:rsidRPr="00776A85">
              <w:rPr>
                <w:sz w:val="24"/>
                <w:szCs w:val="24"/>
              </w:rPr>
              <w:t>Тема 8. Налоговая политика государства</w:t>
            </w:r>
          </w:p>
        </w:tc>
        <w:tc>
          <w:tcPr>
            <w:tcW w:w="2486" w:type="pct"/>
            <w:shd w:val="clear" w:color="auto" w:fill="auto"/>
          </w:tcPr>
          <w:p w14:paraId="7BD129B7" w14:textId="76DF7523" w:rsidR="00FF6CCA" w:rsidRPr="00A34105" w:rsidRDefault="00274A0F" w:rsidP="00FF6CCA">
            <w:pPr>
              <w:pStyle w:val="Style17"/>
              <w:widowControl/>
              <w:spacing w:line="240" w:lineRule="auto"/>
              <w:ind w:firstLine="0"/>
              <w:rPr>
                <w:rFonts w:eastAsia="Times New Roman"/>
              </w:rPr>
            </w:pPr>
            <w:r w:rsidRPr="00A34105">
              <w:t>Виды налоговой политики Налоговое регулирование как составная часть налоговой политики. Задачи налогового регулирования экономики. Основные направления налоговой политики Российской Федерации на средне-срочный период.</w:t>
            </w:r>
          </w:p>
        </w:tc>
        <w:tc>
          <w:tcPr>
            <w:tcW w:w="1248" w:type="pct"/>
          </w:tcPr>
          <w:p w14:paraId="2DB1185F" w14:textId="77777777" w:rsidR="00FF6CCA" w:rsidRPr="00A34105" w:rsidRDefault="00FF6CCA" w:rsidP="00FF6CCA">
            <w:pPr>
              <w:keepNext/>
              <w:jc w:val="both"/>
              <w:rPr>
                <w:sz w:val="24"/>
                <w:lang w:bidi="ru-RU"/>
              </w:rPr>
            </w:pPr>
            <w:r w:rsidRPr="00A34105">
              <w:rPr>
                <w:sz w:val="24"/>
                <w:lang w:bidi="ru-RU"/>
              </w:rPr>
              <w:t>Работа с учебной и научной ли</w:t>
            </w:r>
            <w:r w:rsidRPr="00A34105">
              <w:rPr>
                <w:sz w:val="24"/>
                <w:lang w:bidi="ru-RU"/>
              </w:rPr>
              <w:softHyphen/>
              <w:t>тературой, нормативными до</w:t>
            </w:r>
            <w:r w:rsidRPr="00A34105">
              <w:rPr>
                <w:sz w:val="24"/>
                <w:lang w:bidi="ru-RU"/>
              </w:rPr>
              <w:softHyphen/>
              <w:t>кументами, текстом лекций, СПС Консультант+, подготовка по вопросам плана семинарско</w:t>
            </w:r>
            <w:r w:rsidRPr="00A34105">
              <w:rPr>
                <w:sz w:val="24"/>
                <w:lang w:bidi="ru-RU"/>
              </w:rPr>
              <w:softHyphen/>
              <w:t>го занятия, подготовка доклада.</w:t>
            </w:r>
          </w:p>
          <w:p w14:paraId="4FEDFCC4" w14:textId="77777777" w:rsidR="00C80B96" w:rsidRPr="00A34105" w:rsidRDefault="00C80B96" w:rsidP="00C80B96">
            <w:pPr>
              <w:keepNext/>
              <w:jc w:val="both"/>
              <w:rPr>
                <w:sz w:val="24"/>
                <w:lang w:bidi="ru-RU"/>
              </w:rPr>
            </w:pPr>
            <w:r w:rsidRPr="00A34105">
              <w:rPr>
                <w:color w:val="000000" w:themeColor="text1"/>
                <w:sz w:val="24"/>
                <w:szCs w:val="24"/>
              </w:rPr>
              <w:t>Подготовка и выполнение контрольной работы</w:t>
            </w:r>
          </w:p>
          <w:p w14:paraId="223A5E33" w14:textId="0CFBA9E3" w:rsidR="00C80B96" w:rsidRPr="00A34105" w:rsidRDefault="00C80B96" w:rsidP="00FF6CCA">
            <w:pPr>
              <w:keepNext/>
              <w:jc w:val="both"/>
              <w:rPr>
                <w:sz w:val="24"/>
                <w:lang w:bidi="ru-RU"/>
              </w:rPr>
            </w:pPr>
          </w:p>
        </w:tc>
      </w:tr>
    </w:tbl>
    <w:p w14:paraId="4B6D6340" w14:textId="77777777" w:rsidR="006E12A8" w:rsidRDefault="006E12A8" w:rsidP="00F95658">
      <w:pPr>
        <w:keepNext/>
        <w:ind w:firstLine="709"/>
        <w:jc w:val="both"/>
        <w:rPr>
          <w:b/>
          <w:sz w:val="28"/>
          <w:szCs w:val="28"/>
        </w:rPr>
      </w:pPr>
    </w:p>
    <w:p w14:paraId="3E855954" w14:textId="4C267F99"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7BF9EA7E" w14:textId="3DA5E2C7" w:rsidR="00E1685B" w:rsidRDefault="00E1685B" w:rsidP="00F95658">
      <w:pPr>
        <w:keepNext/>
        <w:ind w:firstLine="709"/>
        <w:jc w:val="both"/>
        <w:rPr>
          <w:b/>
          <w:sz w:val="28"/>
          <w:szCs w:val="28"/>
        </w:rPr>
      </w:pPr>
    </w:p>
    <w:p w14:paraId="3A3DAC18" w14:textId="0873B063" w:rsidR="00E1685B" w:rsidRPr="009E7A19" w:rsidRDefault="00E1685B" w:rsidP="00E1685B">
      <w:pPr>
        <w:ind w:firstLine="709"/>
        <w:jc w:val="both"/>
        <w:rPr>
          <w:sz w:val="28"/>
          <w:szCs w:val="28"/>
        </w:rPr>
      </w:pPr>
      <w:r w:rsidRPr="009E7A19">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B35007" w:rsidRPr="00B35007">
        <w:rPr>
          <w:sz w:val="28"/>
          <w:szCs w:val="28"/>
        </w:rPr>
        <w:t>контрольной работы</w:t>
      </w:r>
      <w:r w:rsidRPr="009E7A19">
        <w:rPr>
          <w:sz w:val="28"/>
          <w:szCs w:val="28"/>
        </w:rPr>
        <w:t>.</w:t>
      </w:r>
      <w:r w:rsidR="000807C3">
        <w:rPr>
          <w:sz w:val="28"/>
          <w:szCs w:val="28"/>
        </w:rPr>
        <w:t xml:space="preserve">   </w:t>
      </w:r>
    </w:p>
    <w:p w14:paraId="6AFFF84C" w14:textId="03A4854C" w:rsidR="00E1685B" w:rsidRDefault="00E1685B" w:rsidP="00E1685B">
      <w:pPr>
        <w:ind w:firstLine="709"/>
        <w:jc w:val="both"/>
        <w:rPr>
          <w:sz w:val="28"/>
          <w:szCs w:val="28"/>
        </w:rPr>
      </w:pPr>
      <w:r w:rsidRPr="009E7A19">
        <w:rPr>
          <w:sz w:val="28"/>
          <w:szCs w:val="28"/>
        </w:rPr>
        <w:t xml:space="preserve">Промежуточный контроль проводится в форме </w:t>
      </w:r>
      <w:r w:rsidR="00850C7A">
        <w:rPr>
          <w:sz w:val="28"/>
          <w:szCs w:val="28"/>
        </w:rPr>
        <w:t>зачета</w:t>
      </w:r>
      <w:r w:rsidRPr="009E7A19">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5000" w:type="pct"/>
        <w:tblLook w:val="04A0" w:firstRow="1" w:lastRow="0" w:firstColumn="1" w:lastColumn="0" w:noHBand="0" w:noVBand="1"/>
      </w:tblPr>
      <w:tblGrid>
        <w:gridCol w:w="463"/>
        <w:gridCol w:w="6227"/>
        <w:gridCol w:w="3505"/>
      </w:tblGrid>
      <w:tr w:rsidR="00E1685B" w14:paraId="5351D848" w14:textId="77777777" w:rsidTr="00850C7A">
        <w:tc>
          <w:tcPr>
            <w:tcW w:w="227" w:type="pct"/>
          </w:tcPr>
          <w:p w14:paraId="78E564CE" w14:textId="77777777" w:rsidR="00E1685B" w:rsidRPr="009E7A19" w:rsidRDefault="00E1685B" w:rsidP="00850C7A">
            <w:pPr>
              <w:jc w:val="center"/>
              <w:rPr>
                <w:b/>
                <w:sz w:val="24"/>
              </w:rPr>
            </w:pPr>
            <w:r w:rsidRPr="009E7A19">
              <w:rPr>
                <w:b/>
                <w:sz w:val="24"/>
              </w:rPr>
              <w:t xml:space="preserve">№ </w:t>
            </w:r>
          </w:p>
        </w:tc>
        <w:tc>
          <w:tcPr>
            <w:tcW w:w="3054" w:type="pct"/>
          </w:tcPr>
          <w:p w14:paraId="135933F1" w14:textId="77777777" w:rsidR="00E1685B" w:rsidRPr="009E7A19" w:rsidRDefault="00E1685B" w:rsidP="00850C7A">
            <w:pPr>
              <w:jc w:val="center"/>
              <w:rPr>
                <w:b/>
                <w:sz w:val="24"/>
              </w:rPr>
            </w:pPr>
            <w:r w:rsidRPr="009E7A19">
              <w:rPr>
                <w:b/>
                <w:sz w:val="24"/>
              </w:rPr>
              <w:t>Вид отчетности</w:t>
            </w:r>
          </w:p>
        </w:tc>
        <w:tc>
          <w:tcPr>
            <w:tcW w:w="1719" w:type="pct"/>
          </w:tcPr>
          <w:p w14:paraId="602A56D3" w14:textId="77777777" w:rsidR="00E1685B" w:rsidRPr="009E7A19" w:rsidRDefault="00E1685B" w:rsidP="00850C7A">
            <w:pPr>
              <w:jc w:val="center"/>
              <w:rPr>
                <w:b/>
                <w:sz w:val="24"/>
              </w:rPr>
            </w:pPr>
            <w:r w:rsidRPr="009E7A19">
              <w:rPr>
                <w:b/>
                <w:sz w:val="24"/>
              </w:rPr>
              <w:t>Баллы</w:t>
            </w:r>
          </w:p>
        </w:tc>
      </w:tr>
      <w:tr w:rsidR="00E1685B" w14:paraId="1292690F" w14:textId="77777777" w:rsidTr="00850C7A">
        <w:tc>
          <w:tcPr>
            <w:tcW w:w="227" w:type="pct"/>
          </w:tcPr>
          <w:p w14:paraId="05E33720" w14:textId="77777777" w:rsidR="00E1685B" w:rsidRPr="009E7A19" w:rsidRDefault="00E1685B" w:rsidP="00850C7A">
            <w:pPr>
              <w:jc w:val="both"/>
              <w:rPr>
                <w:sz w:val="24"/>
              </w:rPr>
            </w:pPr>
            <w:r w:rsidRPr="009E7A19">
              <w:rPr>
                <w:sz w:val="24"/>
              </w:rPr>
              <w:t>1.</w:t>
            </w:r>
          </w:p>
        </w:tc>
        <w:tc>
          <w:tcPr>
            <w:tcW w:w="3054" w:type="pct"/>
          </w:tcPr>
          <w:p w14:paraId="78C6687D" w14:textId="77777777" w:rsidR="00E1685B" w:rsidRPr="009E7A19" w:rsidRDefault="00E1685B" w:rsidP="00850C7A">
            <w:pPr>
              <w:jc w:val="both"/>
              <w:rPr>
                <w:sz w:val="24"/>
              </w:rPr>
            </w:pPr>
            <w:r w:rsidRPr="009E7A19">
              <w:rPr>
                <w:sz w:val="24"/>
              </w:rPr>
              <w:t>Работа в модуле</w:t>
            </w:r>
          </w:p>
        </w:tc>
        <w:tc>
          <w:tcPr>
            <w:tcW w:w="1719" w:type="pct"/>
          </w:tcPr>
          <w:p w14:paraId="6EA38782" w14:textId="77777777" w:rsidR="00E1685B" w:rsidRPr="009E7A19" w:rsidRDefault="00E1685B" w:rsidP="00850C7A">
            <w:pPr>
              <w:jc w:val="center"/>
              <w:rPr>
                <w:sz w:val="24"/>
              </w:rPr>
            </w:pPr>
            <w:r w:rsidRPr="009E7A19">
              <w:rPr>
                <w:sz w:val="24"/>
              </w:rPr>
              <w:t>40</w:t>
            </w:r>
          </w:p>
        </w:tc>
      </w:tr>
      <w:tr w:rsidR="00E1685B" w14:paraId="6FCCD80E" w14:textId="77777777" w:rsidTr="00850C7A">
        <w:tc>
          <w:tcPr>
            <w:tcW w:w="227" w:type="pct"/>
          </w:tcPr>
          <w:p w14:paraId="15D52E68" w14:textId="77777777" w:rsidR="00E1685B" w:rsidRPr="009E7A19" w:rsidRDefault="00E1685B" w:rsidP="00850C7A">
            <w:pPr>
              <w:jc w:val="both"/>
              <w:rPr>
                <w:sz w:val="24"/>
              </w:rPr>
            </w:pPr>
            <w:r w:rsidRPr="009E7A19">
              <w:rPr>
                <w:sz w:val="24"/>
              </w:rPr>
              <w:t>2.</w:t>
            </w:r>
          </w:p>
        </w:tc>
        <w:tc>
          <w:tcPr>
            <w:tcW w:w="3054" w:type="pct"/>
          </w:tcPr>
          <w:p w14:paraId="2E6209F9" w14:textId="2FC6885E" w:rsidR="00E1685B" w:rsidRPr="009E7A19" w:rsidRDefault="00A34105" w:rsidP="00850C7A">
            <w:pPr>
              <w:jc w:val="both"/>
              <w:rPr>
                <w:sz w:val="24"/>
              </w:rPr>
            </w:pPr>
            <w:r>
              <w:rPr>
                <w:sz w:val="24"/>
              </w:rPr>
              <w:t>Экзамен</w:t>
            </w:r>
          </w:p>
        </w:tc>
        <w:tc>
          <w:tcPr>
            <w:tcW w:w="1719" w:type="pct"/>
          </w:tcPr>
          <w:p w14:paraId="02256629" w14:textId="77777777" w:rsidR="00E1685B" w:rsidRPr="009E7A19" w:rsidRDefault="00E1685B" w:rsidP="00850C7A">
            <w:pPr>
              <w:jc w:val="center"/>
              <w:rPr>
                <w:sz w:val="24"/>
              </w:rPr>
            </w:pPr>
            <w:r w:rsidRPr="009E7A19">
              <w:rPr>
                <w:sz w:val="24"/>
              </w:rPr>
              <w:t>60</w:t>
            </w:r>
          </w:p>
        </w:tc>
      </w:tr>
      <w:tr w:rsidR="00E1685B" w14:paraId="071CE837" w14:textId="77777777" w:rsidTr="00850C7A">
        <w:tc>
          <w:tcPr>
            <w:tcW w:w="227" w:type="pct"/>
          </w:tcPr>
          <w:p w14:paraId="208994E4" w14:textId="77777777" w:rsidR="00E1685B" w:rsidRPr="009E7A19" w:rsidRDefault="00E1685B" w:rsidP="00850C7A">
            <w:pPr>
              <w:jc w:val="both"/>
              <w:rPr>
                <w:sz w:val="24"/>
              </w:rPr>
            </w:pPr>
          </w:p>
        </w:tc>
        <w:tc>
          <w:tcPr>
            <w:tcW w:w="3054" w:type="pct"/>
          </w:tcPr>
          <w:p w14:paraId="5921A659" w14:textId="77777777" w:rsidR="00E1685B" w:rsidRPr="009E7A19" w:rsidRDefault="00E1685B" w:rsidP="00850C7A">
            <w:pPr>
              <w:jc w:val="both"/>
              <w:rPr>
                <w:sz w:val="24"/>
              </w:rPr>
            </w:pPr>
            <w:r w:rsidRPr="009E7A19">
              <w:rPr>
                <w:sz w:val="24"/>
              </w:rPr>
              <w:t>Итого:</w:t>
            </w:r>
          </w:p>
        </w:tc>
        <w:tc>
          <w:tcPr>
            <w:tcW w:w="1719" w:type="pct"/>
          </w:tcPr>
          <w:p w14:paraId="7AF79505" w14:textId="77777777" w:rsidR="00E1685B" w:rsidRPr="009E7A19" w:rsidRDefault="00E1685B" w:rsidP="00850C7A">
            <w:pPr>
              <w:jc w:val="center"/>
              <w:rPr>
                <w:sz w:val="24"/>
              </w:rPr>
            </w:pPr>
            <w:r w:rsidRPr="009E7A19">
              <w:rPr>
                <w:sz w:val="24"/>
              </w:rPr>
              <w:t>100</w:t>
            </w:r>
          </w:p>
        </w:tc>
      </w:tr>
    </w:tbl>
    <w:p w14:paraId="64BB66EC" w14:textId="77777777" w:rsidR="00E323E0" w:rsidRDefault="00E323E0" w:rsidP="00E1685B">
      <w:pPr>
        <w:ind w:firstLine="708"/>
        <w:jc w:val="both"/>
        <w:rPr>
          <w:b/>
          <w:sz w:val="24"/>
        </w:rPr>
      </w:pPr>
    </w:p>
    <w:p w14:paraId="7B054225" w14:textId="59426F79" w:rsidR="00E1685B" w:rsidRPr="009E7A19" w:rsidRDefault="00E1685B" w:rsidP="00E1685B">
      <w:pPr>
        <w:ind w:firstLine="708"/>
        <w:jc w:val="both"/>
        <w:rPr>
          <w:b/>
          <w:sz w:val="24"/>
        </w:rPr>
      </w:pPr>
      <w:r w:rsidRPr="009E7A19">
        <w:rPr>
          <w:b/>
          <w:sz w:val="24"/>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8172"/>
        <w:gridCol w:w="1550"/>
      </w:tblGrid>
      <w:tr w:rsidR="00E1685B" w:rsidRPr="009E7A19" w14:paraId="6844B4CD" w14:textId="77777777" w:rsidTr="00850C7A">
        <w:tc>
          <w:tcPr>
            <w:tcW w:w="232" w:type="pct"/>
          </w:tcPr>
          <w:p w14:paraId="13C7802D" w14:textId="77777777" w:rsidR="00E1685B" w:rsidRPr="009E7A19" w:rsidRDefault="00E1685B" w:rsidP="00850C7A">
            <w:pPr>
              <w:jc w:val="center"/>
              <w:rPr>
                <w:b/>
                <w:sz w:val="24"/>
              </w:rPr>
            </w:pPr>
            <w:r w:rsidRPr="009E7A19">
              <w:rPr>
                <w:b/>
                <w:sz w:val="24"/>
              </w:rPr>
              <w:t>№</w:t>
            </w:r>
          </w:p>
        </w:tc>
        <w:tc>
          <w:tcPr>
            <w:tcW w:w="4008" w:type="pct"/>
          </w:tcPr>
          <w:p w14:paraId="678D0634" w14:textId="77777777" w:rsidR="00E1685B" w:rsidRPr="009E7A19" w:rsidRDefault="00E1685B" w:rsidP="00850C7A">
            <w:pPr>
              <w:jc w:val="center"/>
              <w:rPr>
                <w:b/>
                <w:sz w:val="24"/>
              </w:rPr>
            </w:pPr>
            <w:r w:rsidRPr="009E7A19">
              <w:rPr>
                <w:b/>
                <w:sz w:val="24"/>
              </w:rPr>
              <w:t>Формы текущего контроля</w:t>
            </w:r>
          </w:p>
        </w:tc>
        <w:tc>
          <w:tcPr>
            <w:tcW w:w="760" w:type="pct"/>
          </w:tcPr>
          <w:p w14:paraId="2833DA26" w14:textId="77777777" w:rsidR="00E1685B" w:rsidRPr="009E7A19" w:rsidRDefault="00E1685B" w:rsidP="00850C7A">
            <w:pPr>
              <w:jc w:val="center"/>
              <w:rPr>
                <w:b/>
                <w:sz w:val="24"/>
              </w:rPr>
            </w:pPr>
            <w:r w:rsidRPr="009E7A19">
              <w:rPr>
                <w:b/>
                <w:sz w:val="24"/>
              </w:rPr>
              <w:t>Количество баллов</w:t>
            </w:r>
          </w:p>
        </w:tc>
      </w:tr>
      <w:tr w:rsidR="00E1685B" w:rsidRPr="009E7A19" w14:paraId="59BD3FDD" w14:textId="77777777" w:rsidTr="00850C7A">
        <w:tc>
          <w:tcPr>
            <w:tcW w:w="232" w:type="pct"/>
          </w:tcPr>
          <w:p w14:paraId="2ED903E0" w14:textId="77777777" w:rsidR="00E1685B" w:rsidRPr="009E7A19" w:rsidRDefault="00E1685B" w:rsidP="00850C7A">
            <w:pPr>
              <w:jc w:val="both"/>
              <w:rPr>
                <w:sz w:val="24"/>
              </w:rPr>
            </w:pPr>
            <w:r w:rsidRPr="009E7A19">
              <w:rPr>
                <w:sz w:val="24"/>
              </w:rPr>
              <w:t>1.</w:t>
            </w:r>
          </w:p>
        </w:tc>
        <w:tc>
          <w:tcPr>
            <w:tcW w:w="4008" w:type="pct"/>
          </w:tcPr>
          <w:p w14:paraId="56767553" w14:textId="77777777" w:rsidR="00E1685B" w:rsidRPr="009E7A19" w:rsidRDefault="00E1685B" w:rsidP="00850C7A">
            <w:pPr>
              <w:jc w:val="both"/>
              <w:rPr>
                <w:sz w:val="24"/>
              </w:rPr>
            </w:pPr>
            <w:r w:rsidRPr="009E7A19">
              <w:rPr>
                <w:sz w:val="24"/>
              </w:rPr>
              <w:t xml:space="preserve">Активная работа на семинарском занятии (в том числе блиц-опрос по теме) </w:t>
            </w:r>
          </w:p>
        </w:tc>
        <w:tc>
          <w:tcPr>
            <w:tcW w:w="760" w:type="pct"/>
          </w:tcPr>
          <w:p w14:paraId="197FDFE6" w14:textId="77777777" w:rsidR="00E1685B" w:rsidRPr="009E7A19" w:rsidRDefault="00E1685B" w:rsidP="00850C7A">
            <w:pPr>
              <w:jc w:val="center"/>
              <w:rPr>
                <w:sz w:val="24"/>
              </w:rPr>
            </w:pPr>
            <w:r w:rsidRPr="009E7A19">
              <w:rPr>
                <w:sz w:val="24"/>
              </w:rPr>
              <w:t>12</w:t>
            </w:r>
          </w:p>
        </w:tc>
      </w:tr>
      <w:tr w:rsidR="00E1685B" w:rsidRPr="009E7A19" w14:paraId="2FD45534" w14:textId="77777777" w:rsidTr="00850C7A">
        <w:tc>
          <w:tcPr>
            <w:tcW w:w="232" w:type="pct"/>
          </w:tcPr>
          <w:p w14:paraId="4C47DBCC" w14:textId="77777777" w:rsidR="00E1685B" w:rsidRPr="009E7A19" w:rsidRDefault="00E1685B" w:rsidP="00850C7A">
            <w:pPr>
              <w:jc w:val="both"/>
              <w:rPr>
                <w:sz w:val="24"/>
              </w:rPr>
            </w:pPr>
            <w:r w:rsidRPr="009E7A19">
              <w:rPr>
                <w:sz w:val="24"/>
              </w:rPr>
              <w:t>2.</w:t>
            </w:r>
          </w:p>
        </w:tc>
        <w:tc>
          <w:tcPr>
            <w:tcW w:w="4008" w:type="pct"/>
          </w:tcPr>
          <w:p w14:paraId="7BC80B21" w14:textId="77777777" w:rsidR="00E1685B" w:rsidRPr="009E7A19" w:rsidRDefault="00E1685B" w:rsidP="00850C7A">
            <w:pPr>
              <w:jc w:val="both"/>
              <w:rPr>
                <w:sz w:val="24"/>
              </w:rPr>
            </w:pPr>
            <w:r w:rsidRPr="009E7A19">
              <w:rPr>
                <w:sz w:val="24"/>
              </w:rPr>
              <w:t>Посещение</w:t>
            </w:r>
          </w:p>
        </w:tc>
        <w:tc>
          <w:tcPr>
            <w:tcW w:w="760" w:type="pct"/>
          </w:tcPr>
          <w:p w14:paraId="445FF204" w14:textId="77777777" w:rsidR="00E1685B" w:rsidRPr="009E7A19" w:rsidRDefault="00E1685B" w:rsidP="00850C7A">
            <w:pPr>
              <w:jc w:val="center"/>
              <w:rPr>
                <w:sz w:val="24"/>
              </w:rPr>
            </w:pPr>
            <w:r w:rsidRPr="009E7A19">
              <w:rPr>
                <w:sz w:val="24"/>
              </w:rPr>
              <w:t>6</w:t>
            </w:r>
          </w:p>
        </w:tc>
      </w:tr>
      <w:tr w:rsidR="00E1685B" w:rsidRPr="009E7A19" w14:paraId="2945A9F3" w14:textId="77777777" w:rsidTr="00850C7A">
        <w:tc>
          <w:tcPr>
            <w:tcW w:w="232" w:type="pct"/>
          </w:tcPr>
          <w:p w14:paraId="7FD565E2" w14:textId="77777777" w:rsidR="00E1685B" w:rsidRPr="009E7A19" w:rsidRDefault="00E1685B" w:rsidP="00850C7A">
            <w:pPr>
              <w:jc w:val="both"/>
              <w:rPr>
                <w:sz w:val="24"/>
              </w:rPr>
            </w:pPr>
            <w:r w:rsidRPr="009E7A19">
              <w:rPr>
                <w:sz w:val="24"/>
              </w:rPr>
              <w:lastRenderedPageBreak/>
              <w:t>3.</w:t>
            </w:r>
          </w:p>
        </w:tc>
        <w:tc>
          <w:tcPr>
            <w:tcW w:w="4008" w:type="pct"/>
          </w:tcPr>
          <w:p w14:paraId="38B27F92" w14:textId="04685024" w:rsidR="00E1685B" w:rsidRPr="009E7A19" w:rsidRDefault="00E1685B" w:rsidP="00850C7A">
            <w:pPr>
              <w:jc w:val="both"/>
              <w:rPr>
                <w:sz w:val="24"/>
              </w:rPr>
            </w:pPr>
            <w:r w:rsidRPr="009E7A19">
              <w:rPr>
                <w:sz w:val="24"/>
              </w:rPr>
              <w:t xml:space="preserve">Выполнение заранее подготовленных для выступления на семинаре докладов, выступлений, </w:t>
            </w:r>
            <w:r w:rsidRPr="00E323E0">
              <w:rPr>
                <w:sz w:val="24"/>
              </w:rPr>
              <w:t>ситуационных задач</w:t>
            </w:r>
            <w:r w:rsidRPr="009E7A19">
              <w:rPr>
                <w:sz w:val="24"/>
              </w:rPr>
              <w:t xml:space="preserve"> (по перечню, предложенному преподавателем, ведущим семинары)</w:t>
            </w:r>
          </w:p>
        </w:tc>
        <w:tc>
          <w:tcPr>
            <w:tcW w:w="760" w:type="pct"/>
          </w:tcPr>
          <w:p w14:paraId="32D4D03E" w14:textId="77777777" w:rsidR="00E1685B" w:rsidRPr="009E7A19" w:rsidRDefault="00E1685B" w:rsidP="00850C7A">
            <w:pPr>
              <w:jc w:val="center"/>
              <w:rPr>
                <w:sz w:val="24"/>
              </w:rPr>
            </w:pPr>
            <w:r w:rsidRPr="009E7A19">
              <w:rPr>
                <w:sz w:val="24"/>
              </w:rPr>
              <w:t>12</w:t>
            </w:r>
          </w:p>
        </w:tc>
      </w:tr>
      <w:tr w:rsidR="00E1685B" w:rsidRPr="009E7A19" w14:paraId="369EC913" w14:textId="77777777" w:rsidTr="00850C7A">
        <w:tc>
          <w:tcPr>
            <w:tcW w:w="232" w:type="pct"/>
          </w:tcPr>
          <w:p w14:paraId="7095976E" w14:textId="77777777" w:rsidR="00E1685B" w:rsidRPr="009E7A19" w:rsidRDefault="00E1685B" w:rsidP="00850C7A">
            <w:pPr>
              <w:jc w:val="both"/>
              <w:rPr>
                <w:sz w:val="24"/>
              </w:rPr>
            </w:pPr>
            <w:r w:rsidRPr="009E7A19">
              <w:rPr>
                <w:sz w:val="24"/>
              </w:rPr>
              <w:t>4.</w:t>
            </w:r>
          </w:p>
        </w:tc>
        <w:tc>
          <w:tcPr>
            <w:tcW w:w="4008" w:type="pct"/>
          </w:tcPr>
          <w:p w14:paraId="35DF5418" w14:textId="1915F7FC" w:rsidR="00E1685B" w:rsidRPr="009E7A19" w:rsidRDefault="00E1685B" w:rsidP="00850C7A">
            <w:pPr>
              <w:jc w:val="both"/>
              <w:rPr>
                <w:sz w:val="24"/>
              </w:rPr>
            </w:pPr>
            <w:r w:rsidRPr="009E7A19">
              <w:rPr>
                <w:sz w:val="24"/>
              </w:rPr>
              <w:t xml:space="preserve">Выполнение и защита </w:t>
            </w:r>
            <w:r>
              <w:rPr>
                <w:sz w:val="24"/>
              </w:rPr>
              <w:t>контрольной работы</w:t>
            </w:r>
          </w:p>
        </w:tc>
        <w:tc>
          <w:tcPr>
            <w:tcW w:w="760" w:type="pct"/>
          </w:tcPr>
          <w:p w14:paraId="53A9DD62" w14:textId="77777777" w:rsidR="00E1685B" w:rsidRPr="009E7A19" w:rsidRDefault="00E1685B" w:rsidP="00850C7A">
            <w:pPr>
              <w:jc w:val="center"/>
              <w:rPr>
                <w:sz w:val="24"/>
              </w:rPr>
            </w:pPr>
            <w:r w:rsidRPr="009E7A19">
              <w:rPr>
                <w:sz w:val="24"/>
              </w:rPr>
              <w:t>10</w:t>
            </w:r>
          </w:p>
        </w:tc>
      </w:tr>
      <w:tr w:rsidR="00E1685B" w:rsidRPr="009E7A19" w14:paraId="00C06AD5" w14:textId="77777777" w:rsidTr="00850C7A">
        <w:tc>
          <w:tcPr>
            <w:tcW w:w="232" w:type="pct"/>
          </w:tcPr>
          <w:p w14:paraId="0494BAE4" w14:textId="77777777" w:rsidR="00E1685B" w:rsidRPr="009E7A19" w:rsidRDefault="00E1685B" w:rsidP="00850C7A">
            <w:pPr>
              <w:jc w:val="both"/>
              <w:rPr>
                <w:sz w:val="24"/>
              </w:rPr>
            </w:pPr>
          </w:p>
        </w:tc>
        <w:tc>
          <w:tcPr>
            <w:tcW w:w="4008" w:type="pct"/>
          </w:tcPr>
          <w:p w14:paraId="58D28043" w14:textId="77777777" w:rsidR="00E1685B" w:rsidRPr="009E7A19" w:rsidRDefault="00E1685B" w:rsidP="00850C7A">
            <w:pPr>
              <w:jc w:val="both"/>
              <w:rPr>
                <w:sz w:val="24"/>
              </w:rPr>
            </w:pPr>
            <w:r w:rsidRPr="009E7A19">
              <w:rPr>
                <w:sz w:val="24"/>
              </w:rPr>
              <w:t>Итого</w:t>
            </w:r>
          </w:p>
        </w:tc>
        <w:tc>
          <w:tcPr>
            <w:tcW w:w="760" w:type="pct"/>
          </w:tcPr>
          <w:p w14:paraId="1E8F7677" w14:textId="77777777" w:rsidR="00E1685B" w:rsidRPr="009E7A19" w:rsidRDefault="00E1685B" w:rsidP="00850C7A">
            <w:pPr>
              <w:jc w:val="center"/>
              <w:rPr>
                <w:sz w:val="24"/>
              </w:rPr>
            </w:pPr>
            <w:r w:rsidRPr="009E7A19">
              <w:rPr>
                <w:sz w:val="24"/>
              </w:rPr>
              <w:t>40</w:t>
            </w:r>
          </w:p>
        </w:tc>
      </w:tr>
    </w:tbl>
    <w:p w14:paraId="714C30E8" w14:textId="77777777" w:rsidR="00323010" w:rsidRDefault="00323010" w:rsidP="00274A0F">
      <w:pPr>
        <w:ind w:firstLine="709"/>
        <w:jc w:val="both"/>
        <w:rPr>
          <w:b/>
          <w:bCs/>
          <w:kern w:val="32"/>
          <w:sz w:val="28"/>
          <w:szCs w:val="28"/>
          <w:lang w:val="x-none" w:eastAsia="x-none"/>
        </w:rPr>
      </w:pPr>
    </w:p>
    <w:p w14:paraId="7C418B49" w14:textId="312B2B3D" w:rsidR="00323010" w:rsidRDefault="00A34105" w:rsidP="00A34105">
      <w:pPr>
        <w:ind w:firstLine="709"/>
        <w:jc w:val="center"/>
        <w:rPr>
          <w:b/>
          <w:bCs/>
          <w:kern w:val="32"/>
          <w:sz w:val="28"/>
          <w:szCs w:val="28"/>
          <w:lang w:eastAsia="x-none"/>
        </w:rPr>
      </w:pPr>
      <w:r>
        <w:rPr>
          <w:b/>
          <w:bCs/>
          <w:kern w:val="32"/>
          <w:sz w:val="28"/>
          <w:szCs w:val="28"/>
          <w:lang w:eastAsia="x-none"/>
        </w:rPr>
        <w:t>Темы научных докладов / темы для научных дискуссий</w:t>
      </w:r>
    </w:p>
    <w:p w14:paraId="2D562595"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  Налоги – часть </w:t>
      </w:r>
      <w:hyperlink r:id="rId11" w:tooltip="Национальный доход" w:history="1">
        <w:r w:rsidRPr="00A34105">
          <w:rPr>
            <w:kern w:val="32"/>
            <w:sz w:val="28"/>
            <w:szCs w:val="28"/>
            <w:lang w:val="x-none" w:eastAsia="x-none"/>
          </w:rPr>
          <w:t>национального дохода</w:t>
        </w:r>
      </w:hyperlink>
      <w:r w:rsidRPr="00A34105">
        <w:rPr>
          <w:kern w:val="32"/>
          <w:sz w:val="28"/>
          <w:szCs w:val="28"/>
          <w:lang w:val="x-none" w:eastAsia="x-none"/>
        </w:rPr>
        <w:t> государства.</w:t>
      </w:r>
    </w:p>
    <w:p w14:paraId="5CEC95C0"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2.  Воздействие налогов на экономику современного общества.</w:t>
      </w:r>
    </w:p>
    <w:p w14:paraId="7B39D1AB"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3.  Налоги в системе финансовых </w:t>
      </w:r>
      <w:hyperlink r:id="rId12" w:tooltip="Категория:" w:history="1">
        <w:r w:rsidRPr="00A34105">
          <w:rPr>
            <w:kern w:val="32"/>
            <w:sz w:val="28"/>
            <w:szCs w:val="28"/>
            <w:lang w:val="x-none" w:eastAsia="x-none"/>
          </w:rPr>
          <w:t>категорий</w:t>
        </w:r>
      </w:hyperlink>
      <w:r w:rsidRPr="00A34105">
        <w:rPr>
          <w:kern w:val="32"/>
          <w:sz w:val="28"/>
          <w:szCs w:val="28"/>
          <w:lang w:val="x-none" w:eastAsia="x-none"/>
        </w:rPr>
        <w:t>.</w:t>
      </w:r>
    </w:p>
    <w:p w14:paraId="742D950A"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4.  Функции налогов – это проявление их сущности в действии.</w:t>
      </w:r>
    </w:p>
    <w:p w14:paraId="13BB8DA8"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5.  Функции налогов – это способ выражения их свойств</w:t>
      </w:r>
    </w:p>
    <w:p w14:paraId="1D362499"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6.  Роль налогов в социальной жизни общества.</w:t>
      </w:r>
    </w:p>
    <w:p w14:paraId="4126CEC2"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7.  Роль налогов в формировании </w:t>
      </w:r>
      <w:hyperlink r:id="rId13" w:tooltip="Финансовые ресурсы" w:history="1">
        <w:r w:rsidRPr="00A34105">
          <w:rPr>
            <w:kern w:val="32"/>
            <w:sz w:val="28"/>
            <w:szCs w:val="28"/>
            <w:lang w:val="x-none" w:eastAsia="x-none"/>
          </w:rPr>
          <w:t>финансовых ресурсов</w:t>
        </w:r>
      </w:hyperlink>
      <w:r w:rsidRPr="00A34105">
        <w:rPr>
          <w:kern w:val="32"/>
          <w:sz w:val="28"/>
          <w:szCs w:val="28"/>
          <w:lang w:val="x-none" w:eastAsia="x-none"/>
        </w:rPr>
        <w:t> государства.</w:t>
      </w:r>
    </w:p>
    <w:p w14:paraId="08D6C5C4"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8.  Историческое развитие системы налогов.</w:t>
      </w:r>
    </w:p>
    <w:p w14:paraId="326DA926"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9.  Принципы налогообложения, отражающие особенности и тенденции современной налоговой системы.</w:t>
      </w:r>
    </w:p>
    <w:p w14:paraId="33FEF271"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10.  Финансовое устройство Европейских государств.</w:t>
      </w:r>
    </w:p>
    <w:p w14:paraId="56A7B882"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11.  Формирование </w:t>
      </w:r>
      <w:hyperlink r:id="rId14" w:tooltip="Финансовая система" w:history="1">
        <w:r w:rsidRPr="00A34105">
          <w:rPr>
            <w:kern w:val="32"/>
            <w:sz w:val="28"/>
            <w:szCs w:val="28"/>
            <w:lang w:val="x-none" w:eastAsia="x-none"/>
          </w:rPr>
          <w:t>финансовой системы</w:t>
        </w:r>
      </w:hyperlink>
      <w:r w:rsidRPr="00A34105">
        <w:rPr>
          <w:kern w:val="32"/>
          <w:sz w:val="28"/>
          <w:szCs w:val="28"/>
          <w:lang w:val="x-none" w:eastAsia="x-none"/>
        </w:rPr>
        <w:t> на Руси.</w:t>
      </w:r>
    </w:p>
    <w:p w14:paraId="7B5E3CCC"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12.  Налоговые законы – источник налогового права.</w:t>
      </w:r>
    </w:p>
    <w:p w14:paraId="694F5BB0"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13.  Налоговые правоотношения </w:t>
      </w:r>
      <w:hyperlink r:id="rId15" w:tooltip="Межгосударственные структуры" w:history="1">
        <w:r w:rsidRPr="00A34105">
          <w:rPr>
            <w:kern w:val="32"/>
            <w:sz w:val="28"/>
            <w:szCs w:val="28"/>
            <w:lang w:val="x-none" w:eastAsia="x-none"/>
          </w:rPr>
          <w:t>между государств</w:t>
        </w:r>
      </w:hyperlink>
      <w:r w:rsidRPr="00A34105">
        <w:rPr>
          <w:kern w:val="32"/>
          <w:sz w:val="28"/>
          <w:szCs w:val="28"/>
          <w:lang w:val="x-none" w:eastAsia="x-none"/>
        </w:rPr>
        <w:t>ом и </w:t>
      </w:r>
      <w:hyperlink r:id="rId16" w:tooltip="Налогоплательщики" w:history="1">
        <w:r w:rsidRPr="00A34105">
          <w:rPr>
            <w:kern w:val="32"/>
            <w:sz w:val="28"/>
            <w:szCs w:val="28"/>
            <w:lang w:val="x-none" w:eastAsia="x-none"/>
          </w:rPr>
          <w:t>налогоплательщиком</w:t>
        </w:r>
      </w:hyperlink>
      <w:r w:rsidRPr="00A34105">
        <w:rPr>
          <w:kern w:val="32"/>
          <w:sz w:val="28"/>
          <w:szCs w:val="28"/>
          <w:lang w:val="x-none" w:eastAsia="x-none"/>
        </w:rPr>
        <w:t>.</w:t>
      </w:r>
    </w:p>
    <w:p w14:paraId="247D5943" w14:textId="77777777"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14.  Методы формирования ставок налогов.</w:t>
      </w:r>
    </w:p>
    <w:p w14:paraId="6EE99C10" w14:textId="2EB8FB4E"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5</w:t>
      </w:r>
      <w:r w:rsidRPr="00A34105">
        <w:rPr>
          <w:kern w:val="32"/>
          <w:sz w:val="28"/>
          <w:szCs w:val="28"/>
          <w:lang w:val="x-none" w:eastAsia="x-none"/>
        </w:rPr>
        <w:t>.  Местные налоги и сборы, механизм взимания и порядок их уплаты.</w:t>
      </w:r>
    </w:p>
    <w:p w14:paraId="13150C2C" w14:textId="19512FB3"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6</w:t>
      </w:r>
      <w:r w:rsidRPr="00A34105">
        <w:rPr>
          <w:kern w:val="32"/>
          <w:sz w:val="28"/>
          <w:szCs w:val="28"/>
          <w:lang w:val="x-none" w:eastAsia="x-none"/>
        </w:rPr>
        <w:t>.  Виды общегосударственных налогов.</w:t>
      </w:r>
    </w:p>
    <w:p w14:paraId="2980BF4A" w14:textId="3A549E91"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7</w:t>
      </w:r>
      <w:r w:rsidRPr="00A34105">
        <w:rPr>
          <w:kern w:val="32"/>
          <w:sz w:val="28"/>
          <w:szCs w:val="28"/>
          <w:lang w:val="x-none" w:eastAsia="x-none"/>
        </w:rPr>
        <w:t>.  Налоги – инструмент влияния на различные стороны деятельности их плательщиков.</w:t>
      </w:r>
    </w:p>
    <w:p w14:paraId="4B37426A" w14:textId="3F51308A"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1</w:t>
      </w:r>
      <w:r>
        <w:rPr>
          <w:kern w:val="32"/>
          <w:sz w:val="28"/>
          <w:szCs w:val="28"/>
          <w:lang w:eastAsia="x-none"/>
        </w:rPr>
        <w:t>8</w:t>
      </w:r>
      <w:r w:rsidRPr="00A34105">
        <w:rPr>
          <w:kern w:val="32"/>
          <w:sz w:val="28"/>
          <w:szCs w:val="28"/>
          <w:lang w:val="x-none" w:eastAsia="x-none"/>
        </w:rPr>
        <w:t>.  Научный подход к созданию налоговой системы.</w:t>
      </w:r>
    </w:p>
    <w:p w14:paraId="21FBAFC1" w14:textId="704EF870" w:rsidR="00A34105" w:rsidRPr="00A34105" w:rsidRDefault="00A34105" w:rsidP="00A34105">
      <w:pPr>
        <w:ind w:firstLine="709"/>
        <w:jc w:val="both"/>
        <w:rPr>
          <w:kern w:val="32"/>
          <w:sz w:val="28"/>
          <w:szCs w:val="28"/>
          <w:lang w:val="x-none" w:eastAsia="x-none"/>
        </w:rPr>
      </w:pPr>
      <w:r>
        <w:rPr>
          <w:kern w:val="32"/>
          <w:sz w:val="28"/>
          <w:szCs w:val="28"/>
          <w:lang w:eastAsia="x-none"/>
        </w:rPr>
        <w:t>19</w:t>
      </w:r>
      <w:r w:rsidRPr="00A34105">
        <w:rPr>
          <w:kern w:val="32"/>
          <w:sz w:val="28"/>
          <w:szCs w:val="28"/>
          <w:lang w:val="x-none" w:eastAsia="x-none"/>
        </w:rPr>
        <w:t>.  Подсистема налогообложения </w:t>
      </w:r>
      <w:hyperlink r:id="rId17" w:tooltip="Юридическое лицо" w:history="1">
        <w:r w:rsidRPr="00A34105">
          <w:rPr>
            <w:kern w:val="32"/>
            <w:sz w:val="28"/>
            <w:szCs w:val="28"/>
            <w:lang w:val="x-none" w:eastAsia="x-none"/>
          </w:rPr>
          <w:t>юридических лиц</w:t>
        </w:r>
      </w:hyperlink>
      <w:r w:rsidRPr="00A34105">
        <w:rPr>
          <w:kern w:val="32"/>
          <w:sz w:val="28"/>
          <w:szCs w:val="28"/>
          <w:lang w:val="x-none" w:eastAsia="x-none"/>
        </w:rPr>
        <w:t>.</w:t>
      </w:r>
    </w:p>
    <w:p w14:paraId="4F925162" w14:textId="64113944"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2</w:t>
      </w:r>
      <w:r>
        <w:rPr>
          <w:kern w:val="32"/>
          <w:sz w:val="28"/>
          <w:szCs w:val="28"/>
          <w:lang w:eastAsia="x-none"/>
        </w:rPr>
        <w:t>0</w:t>
      </w:r>
      <w:r w:rsidRPr="00A34105">
        <w:rPr>
          <w:kern w:val="32"/>
          <w:sz w:val="28"/>
          <w:szCs w:val="28"/>
          <w:lang w:val="x-none" w:eastAsia="x-none"/>
        </w:rPr>
        <w:t>.  Подсистема налогообложения </w:t>
      </w:r>
      <w:hyperlink r:id="rId18" w:tooltip="Физическое лицо" w:history="1">
        <w:r w:rsidRPr="00A34105">
          <w:rPr>
            <w:kern w:val="32"/>
            <w:sz w:val="28"/>
            <w:szCs w:val="28"/>
            <w:lang w:val="x-none" w:eastAsia="x-none"/>
          </w:rPr>
          <w:t>физических лиц</w:t>
        </w:r>
      </w:hyperlink>
      <w:r w:rsidRPr="00A34105">
        <w:rPr>
          <w:kern w:val="32"/>
          <w:sz w:val="28"/>
          <w:szCs w:val="28"/>
          <w:lang w:val="x-none" w:eastAsia="x-none"/>
        </w:rPr>
        <w:t>.</w:t>
      </w:r>
    </w:p>
    <w:p w14:paraId="7BACC17E" w14:textId="2F549520" w:rsidR="00A34105" w:rsidRPr="00A34105" w:rsidRDefault="00A34105" w:rsidP="00A34105">
      <w:pPr>
        <w:ind w:firstLine="709"/>
        <w:jc w:val="both"/>
        <w:rPr>
          <w:kern w:val="32"/>
          <w:sz w:val="28"/>
          <w:szCs w:val="28"/>
          <w:lang w:val="x-none" w:eastAsia="x-none"/>
        </w:rPr>
      </w:pPr>
      <w:r w:rsidRPr="00A34105">
        <w:rPr>
          <w:kern w:val="32"/>
          <w:sz w:val="28"/>
          <w:szCs w:val="28"/>
          <w:lang w:val="x-none" w:eastAsia="x-none"/>
        </w:rPr>
        <w:t>2</w:t>
      </w:r>
      <w:r>
        <w:rPr>
          <w:kern w:val="32"/>
          <w:sz w:val="28"/>
          <w:szCs w:val="28"/>
          <w:lang w:eastAsia="x-none"/>
        </w:rPr>
        <w:t>1</w:t>
      </w:r>
      <w:r w:rsidRPr="00A34105">
        <w:rPr>
          <w:kern w:val="32"/>
          <w:sz w:val="28"/>
          <w:szCs w:val="28"/>
          <w:lang w:val="x-none" w:eastAsia="x-none"/>
        </w:rPr>
        <w:t>.  Специфические черты и функциональное назначение </w:t>
      </w:r>
      <w:hyperlink r:id="rId19" w:tooltip="Прямой налог" w:history="1">
        <w:r w:rsidRPr="00A34105">
          <w:rPr>
            <w:kern w:val="32"/>
            <w:sz w:val="28"/>
            <w:szCs w:val="28"/>
            <w:lang w:val="x-none" w:eastAsia="x-none"/>
          </w:rPr>
          <w:t>прямых налогов</w:t>
        </w:r>
      </w:hyperlink>
      <w:r w:rsidRPr="00A34105">
        <w:rPr>
          <w:kern w:val="32"/>
          <w:sz w:val="28"/>
          <w:szCs w:val="28"/>
          <w:lang w:val="x-none" w:eastAsia="x-none"/>
        </w:rPr>
        <w:t>.</w:t>
      </w:r>
    </w:p>
    <w:p w14:paraId="0ACCE7C1" w14:textId="77777777" w:rsidR="00A34105" w:rsidRDefault="00A34105" w:rsidP="00A34105">
      <w:pPr>
        <w:ind w:firstLine="709"/>
        <w:jc w:val="center"/>
        <w:rPr>
          <w:b/>
          <w:bCs/>
          <w:kern w:val="32"/>
          <w:sz w:val="28"/>
          <w:szCs w:val="28"/>
          <w:lang w:eastAsia="x-none"/>
        </w:rPr>
      </w:pPr>
    </w:p>
    <w:p w14:paraId="40F801FD" w14:textId="77777777" w:rsidR="00A34105" w:rsidRDefault="00A34105" w:rsidP="00A34105">
      <w:pPr>
        <w:ind w:firstLine="709"/>
        <w:jc w:val="center"/>
        <w:rPr>
          <w:b/>
          <w:bCs/>
          <w:kern w:val="32"/>
          <w:sz w:val="28"/>
          <w:szCs w:val="28"/>
          <w:lang w:eastAsia="x-none"/>
        </w:rPr>
      </w:pPr>
    </w:p>
    <w:p w14:paraId="5DF70EF5" w14:textId="50787072" w:rsidR="00A34105" w:rsidRDefault="00A34105" w:rsidP="006B71FE">
      <w:pPr>
        <w:spacing w:line="360" w:lineRule="auto"/>
        <w:ind w:firstLine="709"/>
        <w:jc w:val="center"/>
        <w:rPr>
          <w:b/>
          <w:bCs/>
          <w:kern w:val="32"/>
          <w:sz w:val="28"/>
          <w:szCs w:val="28"/>
          <w:lang w:eastAsia="x-none"/>
        </w:rPr>
      </w:pPr>
      <w:r>
        <w:rPr>
          <w:b/>
          <w:bCs/>
          <w:kern w:val="32"/>
          <w:sz w:val="28"/>
          <w:szCs w:val="28"/>
          <w:lang w:eastAsia="x-none"/>
        </w:rPr>
        <w:t>Примеры практико-ориентированных заданий</w:t>
      </w:r>
    </w:p>
    <w:p w14:paraId="581A3162" w14:textId="78B28457" w:rsidR="006B71FE" w:rsidRP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Как учесть продажу автомобиля при расчете налога при УСН?</w:t>
      </w:r>
    </w:p>
    <w:p w14:paraId="5C66C204" w14:textId="65E61DD6" w:rsidR="006B71FE" w:rsidRP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Можно ли в целях налога на прибыль учесть расходы на приобретение спортивного инвентаря для работников?</w:t>
      </w:r>
    </w:p>
    <w:p w14:paraId="3209B4A6" w14:textId="307E0557" w:rsid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Как ИП без работников уменьшить налог, уплачиваемый при патентной системе налогообложения, на страховые взносы за себя?</w:t>
      </w:r>
    </w:p>
    <w:p w14:paraId="416AF629" w14:textId="73BC6BCE" w:rsidR="006B71FE" w:rsidRPr="006B71FE" w:rsidRDefault="006B71FE" w:rsidP="006B71FE">
      <w:pPr>
        <w:pStyle w:val="a6"/>
        <w:numPr>
          <w:ilvl w:val="0"/>
          <w:numId w:val="10"/>
        </w:numPr>
        <w:spacing w:line="360" w:lineRule="auto"/>
        <w:ind w:left="0" w:firstLine="709"/>
        <w:jc w:val="both"/>
        <w:rPr>
          <w:kern w:val="32"/>
          <w:sz w:val="28"/>
          <w:szCs w:val="28"/>
          <w:lang w:eastAsia="x-none"/>
        </w:rPr>
      </w:pPr>
      <w:r w:rsidRPr="006B71FE">
        <w:rPr>
          <w:kern w:val="32"/>
          <w:sz w:val="28"/>
          <w:szCs w:val="28"/>
          <w:lang w:eastAsia="x-none"/>
        </w:rPr>
        <w:t>Организация ликвидируется. Как правильно заполнить декларацию по налогу на имущество?</w:t>
      </w:r>
    </w:p>
    <w:p w14:paraId="11FAB7E8" w14:textId="77777777" w:rsidR="00A34105" w:rsidRPr="00A34105" w:rsidRDefault="00A34105" w:rsidP="00A34105">
      <w:pPr>
        <w:ind w:firstLine="709"/>
        <w:jc w:val="center"/>
        <w:rPr>
          <w:b/>
          <w:bCs/>
          <w:kern w:val="32"/>
          <w:sz w:val="28"/>
          <w:szCs w:val="28"/>
          <w:lang w:eastAsia="x-none"/>
        </w:rPr>
      </w:pPr>
    </w:p>
    <w:p w14:paraId="7D7A43ED" w14:textId="11AEF7D0" w:rsidR="00010DF5" w:rsidRDefault="00010DF5" w:rsidP="00010DF5">
      <w:pPr>
        <w:widowControl/>
        <w:autoSpaceDE/>
        <w:autoSpaceDN/>
        <w:adjustRightInd/>
        <w:ind w:firstLine="709"/>
        <w:jc w:val="both"/>
        <w:rPr>
          <w:b/>
          <w:sz w:val="28"/>
          <w:szCs w:val="28"/>
          <w:lang w:eastAsia="x-none"/>
        </w:rPr>
      </w:pPr>
      <w:r>
        <w:rPr>
          <w:b/>
          <w:sz w:val="28"/>
          <w:szCs w:val="28"/>
          <w:lang w:eastAsia="x-none"/>
        </w:rPr>
        <w:lastRenderedPageBreak/>
        <w:t xml:space="preserve">                             Примеры тестовых заданий</w:t>
      </w:r>
    </w:p>
    <w:p w14:paraId="54F035FA" w14:textId="32EB070D" w:rsidR="00010DF5" w:rsidRPr="001A4F7C" w:rsidRDefault="00010DF5" w:rsidP="00010DF5">
      <w:pPr>
        <w:widowControl/>
        <w:autoSpaceDE/>
        <w:autoSpaceDN/>
        <w:adjustRightInd/>
        <w:ind w:firstLine="709"/>
        <w:jc w:val="both"/>
        <w:rPr>
          <w:bCs/>
          <w:sz w:val="28"/>
          <w:szCs w:val="28"/>
          <w:lang w:val="x-none" w:eastAsia="x-none"/>
        </w:rPr>
      </w:pPr>
      <w:r w:rsidRPr="001A4F7C">
        <w:rPr>
          <w:b/>
          <w:sz w:val="28"/>
          <w:szCs w:val="28"/>
          <w:lang w:eastAsia="x-none"/>
        </w:rPr>
        <w:t>1</w:t>
      </w:r>
      <w:r w:rsidRPr="001A4F7C">
        <w:rPr>
          <w:b/>
          <w:sz w:val="28"/>
          <w:szCs w:val="28"/>
          <w:lang w:val="x-none" w:eastAsia="x-none"/>
        </w:rPr>
        <w:t>.</w:t>
      </w:r>
      <w:r w:rsidRPr="001A4F7C">
        <w:rPr>
          <w:bCs/>
          <w:sz w:val="28"/>
          <w:szCs w:val="28"/>
          <w:lang w:val="x-none" w:eastAsia="x-none"/>
        </w:rPr>
        <w:t xml:space="preserve"> </w:t>
      </w:r>
      <w:r w:rsidRPr="001A4F7C">
        <w:rPr>
          <w:bCs/>
          <w:sz w:val="28"/>
          <w:szCs w:val="28"/>
          <w:lang w:eastAsia="x-none"/>
        </w:rPr>
        <w:t>Критериями отличия налога от сбора являются</w:t>
      </w:r>
      <w:r w:rsidRPr="001A4F7C">
        <w:rPr>
          <w:bCs/>
          <w:sz w:val="28"/>
          <w:szCs w:val="28"/>
          <w:lang w:val="x-none" w:eastAsia="x-none"/>
        </w:rPr>
        <w:t xml:space="preserve">: </w:t>
      </w:r>
    </w:p>
    <w:p w14:paraId="1E53897F"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 xml:space="preserve">а) </w:t>
      </w:r>
      <w:r w:rsidRPr="001A4F7C">
        <w:rPr>
          <w:sz w:val="28"/>
          <w:szCs w:val="28"/>
          <w:lang w:eastAsia="x-none"/>
        </w:rPr>
        <w:t>законодательный характер</w:t>
      </w:r>
      <w:r w:rsidRPr="001A4F7C">
        <w:rPr>
          <w:sz w:val="28"/>
          <w:szCs w:val="28"/>
          <w:lang w:val="x-none" w:eastAsia="x-none"/>
        </w:rPr>
        <w:t xml:space="preserve">; </w:t>
      </w:r>
    </w:p>
    <w:p w14:paraId="05CE8BA1"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б</w:t>
      </w:r>
      <w:r w:rsidRPr="001A4F7C">
        <w:rPr>
          <w:sz w:val="28"/>
          <w:szCs w:val="28"/>
          <w:lang w:eastAsia="x-none"/>
        </w:rPr>
        <w:t>)</w:t>
      </w:r>
      <w:r w:rsidRPr="001A4F7C">
        <w:rPr>
          <w:sz w:val="28"/>
          <w:szCs w:val="28"/>
          <w:lang w:val="x-none" w:eastAsia="x-none"/>
        </w:rPr>
        <w:t xml:space="preserve"> </w:t>
      </w:r>
      <w:r w:rsidRPr="001A4F7C">
        <w:rPr>
          <w:sz w:val="28"/>
          <w:szCs w:val="28"/>
          <w:lang w:eastAsia="x-none"/>
        </w:rPr>
        <w:t>регулярность</w:t>
      </w:r>
      <w:r w:rsidRPr="001A4F7C">
        <w:rPr>
          <w:sz w:val="28"/>
          <w:szCs w:val="28"/>
          <w:lang w:val="x-none" w:eastAsia="x-none"/>
        </w:rPr>
        <w:t xml:space="preserve">; </w:t>
      </w:r>
    </w:p>
    <w:p w14:paraId="5FCF65B2"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в</w:t>
      </w:r>
      <w:r w:rsidRPr="001A4F7C">
        <w:rPr>
          <w:sz w:val="28"/>
          <w:szCs w:val="28"/>
          <w:lang w:eastAsia="x-none"/>
        </w:rPr>
        <w:t>)</w:t>
      </w:r>
      <w:r w:rsidRPr="001A4F7C">
        <w:rPr>
          <w:sz w:val="28"/>
          <w:szCs w:val="28"/>
          <w:lang w:val="x-none" w:eastAsia="x-none"/>
        </w:rPr>
        <w:t xml:space="preserve"> </w:t>
      </w:r>
      <w:r w:rsidRPr="001A4F7C">
        <w:rPr>
          <w:sz w:val="28"/>
          <w:szCs w:val="28"/>
          <w:lang w:eastAsia="x-none"/>
        </w:rPr>
        <w:t>принудительный характер</w:t>
      </w:r>
      <w:r w:rsidRPr="001A4F7C">
        <w:rPr>
          <w:sz w:val="28"/>
          <w:szCs w:val="28"/>
          <w:lang w:val="x-none" w:eastAsia="x-none"/>
        </w:rPr>
        <w:t>;</w:t>
      </w:r>
    </w:p>
    <w:p w14:paraId="327D3F12"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г</w:t>
      </w:r>
      <w:r w:rsidRPr="001A4F7C">
        <w:rPr>
          <w:sz w:val="28"/>
          <w:szCs w:val="28"/>
          <w:lang w:eastAsia="x-none"/>
        </w:rPr>
        <w:t>)</w:t>
      </w:r>
      <w:r w:rsidRPr="001A4F7C">
        <w:rPr>
          <w:sz w:val="28"/>
          <w:szCs w:val="28"/>
          <w:lang w:val="x-none" w:eastAsia="x-none"/>
        </w:rPr>
        <w:t xml:space="preserve"> </w:t>
      </w:r>
      <w:r w:rsidRPr="001A4F7C">
        <w:rPr>
          <w:sz w:val="28"/>
          <w:szCs w:val="28"/>
          <w:lang w:eastAsia="x-none"/>
        </w:rPr>
        <w:t>соразмерность</w:t>
      </w:r>
    </w:p>
    <w:p w14:paraId="09E9747A" w14:textId="77777777" w:rsidR="00010DF5" w:rsidRPr="001A4F7C" w:rsidRDefault="00010DF5" w:rsidP="00010DF5">
      <w:pPr>
        <w:widowControl/>
        <w:autoSpaceDE/>
        <w:autoSpaceDN/>
        <w:adjustRightInd/>
        <w:ind w:firstLine="709"/>
        <w:jc w:val="both"/>
        <w:rPr>
          <w:b/>
          <w:sz w:val="28"/>
          <w:szCs w:val="28"/>
          <w:lang w:val="x-none" w:eastAsia="x-none"/>
        </w:rPr>
      </w:pPr>
    </w:p>
    <w:p w14:paraId="5C26251D"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b/>
          <w:sz w:val="28"/>
          <w:szCs w:val="28"/>
        </w:rPr>
        <w:t>2.</w:t>
      </w:r>
      <w:r w:rsidRPr="001A4F7C">
        <w:rPr>
          <w:bCs/>
          <w:sz w:val="28"/>
          <w:szCs w:val="28"/>
        </w:rPr>
        <w:t xml:space="preserve"> </w:t>
      </w:r>
      <w:r w:rsidRPr="001A4F7C">
        <w:rPr>
          <w:sz w:val="28"/>
          <w:szCs w:val="28"/>
        </w:rPr>
        <w:t>Налоговый контроль может осуществляться в следующих формах:</w:t>
      </w:r>
    </w:p>
    <w:p w14:paraId="3E6ABD99"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а) учет налогоплательщиков</w:t>
      </w:r>
    </w:p>
    <w:p w14:paraId="1FF87E49"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б) составление деклараций</w:t>
      </w:r>
    </w:p>
    <w:p w14:paraId="1B1178FC"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в) арест налогоплательщиков</w:t>
      </w:r>
    </w:p>
    <w:p w14:paraId="085B1372" w14:textId="77777777" w:rsidR="00010DF5" w:rsidRPr="001A4F7C" w:rsidRDefault="00010DF5" w:rsidP="00010DF5">
      <w:pPr>
        <w:widowControl/>
        <w:tabs>
          <w:tab w:val="left" w:pos="284"/>
        </w:tabs>
        <w:autoSpaceDE/>
        <w:autoSpaceDN/>
        <w:adjustRightInd/>
        <w:ind w:firstLine="709"/>
        <w:contextualSpacing/>
        <w:mirrorIndents/>
        <w:rPr>
          <w:sz w:val="28"/>
          <w:szCs w:val="28"/>
        </w:rPr>
      </w:pPr>
      <w:r w:rsidRPr="001A4F7C">
        <w:rPr>
          <w:sz w:val="28"/>
          <w:szCs w:val="28"/>
        </w:rPr>
        <w:t xml:space="preserve">г) обследование помещений налогоплательщика, используемых для получения дохода </w:t>
      </w:r>
    </w:p>
    <w:p w14:paraId="2905C339" w14:textId="77777777" w:rsidR="00010DF5" w:rsidRPr="001A4F7C" w:rsidRDefault="00010DF5" w:rsidP="00010DF5">
      <w:pPr>
        <w:widowControl/>
        <w:autoSpaceDE/>
        <w:autoSpaceDN/>
        <w:adjustRightInd/>
        <w:ind w:firstLine="709"/>
        <w:jc w:val="both"/>
        <w:rPr>
          <w:b/>
          <w:sz w:val="28"/>
          <w:szCs w:val="28"/>
          <w:lang w:eastAsia="x-none"/>
        </w:rPr>
      </w:pPr>
    </w:p>
    <w:p w14:paraId="5D1F2E22"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
          <w:sz w:val="28"/>
          <w:szCs w:val="28"/>
          <w:lang w:eastAsia="x-none"/>
        </w:rPr>
        <w:t>3</w:t>
      </w:r>
      <w:r w:rsidRPr="001A4F7C">
        <w:rPr>
          <w:bCs/>
          <w:sz w:val="28"/>
          <w:szCs w:val="28"/>
          <w:lang w:val="x-none" w:eastAsia="x-none"/>
        </w:rPr>
        <w:t>. Укажите расходы, по которым установлен норматив при исчислении налога на прибыль организаций:</w:t>
      </w:r>
    </w:p>
    <w:p w14:paraId="1039B2AF"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 xml:space="preserve">а) арендные платежи; </w:t>
      </w:r>
    </w:p>
    <w:p w14:paraId="10889F5F"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б</w:t>
      </w:r>
      <w:r w:rsidRPr="001A4F7C">
        <w:rPr>
          <w:bCs/>
          <w:sz w:val="28"/>
          <w:szCs w:val="28"/>
          <w:lang w:eastAsia="x-none"/>
        </w:rPr>
        <w:t>)</w:t>
      </w:r>
      <w:r w:rsidRPr="001A4F7C">
        <w:rPr>
          <w:bCs/>
          <w:sz w:val="28"/>
          <w:szCs w:val="28"/>
          <w:lang w:val="x-none" w:eastAsia="x-none"/>
        </w:rPr>
        <w:t xml:space="preserve"> командировочные расходы; </w:t>
      </w:r>
    </w:p>
    <w:p w14:paraId="6456B10A"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в</w:t>
      </w:r>
      <w:r w:rsidRPr="001A4F7C">
        <w:rPr>
          <w:bCs/>
          <w:sz w:val="28"/>
          <w:szCs w:val="28"/>
          <w:lang w:eastAsia="x-none"/>
        </w:rPr>
        <w:t>)</w:t>
      </w:r>
      <w:r w:rsidRPr="001A4F7C">
        <w:rPr>
          <w:bCs/>
          <w:sz w:val="28"/>
          <w:szCs w:val="28"/>
          <w:lang w:val="x-none" w:eastAsia="x-none"/>
        </w:rPr>
        <w:t xml:space="preserve"> расходы на рекламу; </w:t>
      </w:r>
    </w:p>
    <w:p w14:paraId="6CD2A8F1" w14:textId="77777777" w:rsidR="00010DF5" w:rsidRPr="001A4F7C" w:rsidRDefault="00010DF5" w:rsidP="00010DF5">
      <w:pPr>
        <w:widowControl/>
        <w:autoSpaceDE/>
        <w:autoSpaceDN/>
        <w:adjustRightInd/>
        <w:ind w:firstLine="709"/>
        <w:jc w:val="both"/>
        <w:rPr>
          <w:bCs/>
          <w:sz w:val="28"/>
          <w:szCs w:val="28"/>
          <w:lang w:val="x-none" w:eastAsia="x-none"/>
        </w:rPr>
      </w:pPr>
      <w:r w:rsidRPr="001A4F7C">
        <w:rPr>
          <w:bCs/>
          <w:sz w:val="28"/>
          <w:szCs w:val="28"/>
          <w:lang w:val="x-none" w:eastAsia="x-none"/>
        </w:rPr>
        <w:t>г</w:t>
      </w:r>
      <w:r w:rsidRPr="001A4F7C">
        <w:rPr>
          <w:bCs/>
          <w:sz w:val="28"/>
          <w:szCs w:val="28"/>
          <w:lang w:eastAsia="x-none"/>
        </w:rPr>
        <w:t>)</w:t>
      </w:r>
      <w:r w:rsidRPr="001A4F7C">
        <w:rPr>
          <w:bCs/>
          <w:sz w:val="28"/>
          <w:szCs w:val="28"/>
          <w:lang w:val="x-none" w:eastAsia="x-none"/>
        </w:rPr>
        <w:t xml:space="preserve"> транспортные расходы</w:t>
      </w:r>
    </w:p>
    <w:p w14:paraId="68A81D5C" w14:textId="77777777" w:rsidR="00010DF5" w:rsidRPr="001A4F7C" w:rsidRDefault="00010DF5" w:rsidP="00010DF5">
      <w:pPr>
        <w:widowControl/>
        <w:autoSpaceDE/>
        <w:autoSpaceDN/>
        <w:adjustRightInd/>
        <w:ind w:firstLine="709"/>
        <w:jc w:val="both"/>
        <w:rPr>
          <w:b/>
          <w:sz w:val="28"/>
          <w:szCs w:val="28"/>
          <w:lang w:val="x-none" w:eastAsia="x-none"/>
        </w:rPr>
      </w:pPr>
    </w:p>
    <w:p w14:paraId="147B3D59"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b/>
          <w:sz w:val="28"/>
          <w:szCs w:val="28"/>
        </w:rPr>
        <w:t xml:space="preserve">4. </w:t>
      </w:r>
      <w:r w:rsidRPr="001A4F7C">
        <w:rPr>
          <w:sz w:val="28"/>
          <w:szCs w:val="28"/>
        </w:rPr>
        <w:t>Выберите операции, облагаемые НДС:</w:t>
      </w:r>
    </w:p>
    <w:p w14:paraId="56ED3A86"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а) организация безвозмездно передала детскому дому автобус</w:t>
      </w:r>
    </w:p>
    <w:p w14:paraId="65EB138C"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б) индивидуальный предприниматель реализовал ценные бумаги</w:t>
      </w:r>
    </w:p>
    <w:p w14:paraId="0659DF25"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в) организация передала произведенную мебель в кабинет генерального директора</w:t>
      </w:r>
    </w:p>
    <w:p w14:paraId="40D23687" w14:textId="77777777" w:rsidR="00010DF5" w:rsidRPr="001A4F7C" w:rsidRDefault="00010DF5" w:rsidP="00010DF5">
      <w:pPr>
        <w:widowControl/>
        <w:tabs>
          <w:tab w:val="left" w:pos="426"/>
        </w:tabs>
        <w:suppressAutoHyphens/>
        <w:autoSpaceDE/>
        <w:autoSpaceDN/>
        <w:adjustRightInd/>
        <w:ind w:firstLine="709"/>
        <w:rPr>
          <w:sz w:val="28"/>
          <w:szCs w:val="28"/>
        </w:rPr>
      </w:pPr>
      <w:r w:rsidRPr="001A4F7C">
        <w:rPr>
          <w:sz w:val="28"/>
          <w:szCs w:val="28"/>
        </w:rPr>
        <w:t>г) общеобразовательная школа проводит с учащимися за плату дополнительные занятия</w:t>
      </w:r>
    </w:p>
    <w:p w14:paraId="5B82B9B3" w14:textId="77777777" w:rsidR="00010DF5" w:rsidRPr="001A4F7C" w:rsidRDefault="00010DF5" w:rsidP="00010DF5">
      <w:pPr>
        <w:widowControl/>
        <w:autoSpaceDE/>
        <w:autoSpaceDN/>
        <w:adjustRightInd/>
        <w:ind w:firstLine="709"/>
        <w:jc w:val="both"/>
        <w:rPr>
          <w:sz w:val="28"/>
          <w:szCs w:val="28"/>
        </w:rPr>
      </w:pPr>
    </w:p>
    <w:p w14:paraId="411AEE01" w14:textId="77777777" w:rsidR="00010DF5" w:rsidRPr="001A4F7C" w:rsidRDefault="00010DF5" w:rsidP="00010DF5">
      <w:pPr>
        <w:widowControl/>
        <w:autoSpaceDE/>
        <w:autoSpaceDN/>
        <w:adjustRightInd/>
        <w:ind w:firstLine="709"/>
        <w:jc w:val="both"/>
        <w:rPr>
          <w:bCs/>
          <w:sz w:val="28"/>
          <w:szCs w:val="28"/>
        </w:rPr>
      </w:pPr>
      <w:r w:rsidRPr="001A4F7C">
        <w:rPr>
          <w:b/>
          <w:sz w:val="28"/>
          <w:szCs w:val="28"/>
        </w:rPr>
        <w:t xml:space="preserve">5. </w:t>
      </w:r>
      <w:r w:rsidRPr="001A4F7C">
        <w:rPr>
          <w:bCs/>
          <w:sz w:val="28"/>
          <w:szCs w:val="28"/>
        </w:rPr>
        <w:t>У физического лица трое детей: 26, 19 и 16 лет. Сумма стандартных налоговых вычетов на детей составит:</w:t>
      </w:r>
    </w:p>
    <w:p w14:paraId="41297E5F"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а) 3000 руб.</w:t>
      </w:r>
    </w:p>
    <w:p w14:paraId="6FE1CC77"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б) 5800 руб.</w:t>
      </w:r>
    </w:p>
    <w:p w14:paraId="446DD5C9"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в) 4200 руб.</w:t>
      </w:r>
    </w:p>
    <w:p w14:paraId="44AF50DE" w14:textId="77777777" w:rsidR="00010DF5" w:rsidRPr="001A4F7C" w:rsidRDefault="00010DF5" w:rsidP="00010DF5">
      <w:pPr>
        <w:widowControl/>
        <w:autoSpaceDE/>
        <w:autoSpaceDN/>
        <w:adjustRightInd/>
        <w:ind w:firstLine="709"/>
        <w:jc w:val="both"/>
        <w:rPr>
          <w:bCs/>
          <w:sz w:val="28"/>
          <w:szCs w:val="28"/>
        </w:rPr>
      </w:pPr>
      <w:r w:rsidRPr="001A4F7C">
        <w:rPr>
          <w:bCs/>
          <w:sz w:val="28"/>
          <w:szCs w:val="28"/>
        </w:rPr>
        <w:t>г) 4400 руб.</w:t>
      </w:r>
    </w:p>
    <w:p w14:paraId="14BE2E1E" w14:textId="77777777" w:rsidR="00010DF5" w:rsidRPr="001A4F7C" w:rsidRDefault="00010DF5" w:rsidP="00010DF5">
      <w:pPr>
        <w:widowControl/>
        <w:autoSpaceDE/>
        <w:autoSpaceDN/>
        <w:adjustRightInd/>
        <w:ind w:firstLine="709"/>
        <w:jc w:val="both"/>
        <w:rPr>
          <w:sz w:val="28"/>
          <w:szCs w:val="28"/>
          <w:lang w:val="x-none" w:eastAsia="x-none"/>
        </w:rPr>
      </w:pPr>
    </w:p>
    <w:p w14:paraId="5EFBE3BA" w14:textId="77777777" w:rsidR="00010DF5" w:rsidRPr="001A4F7C" w:rsidRDefault="00010DF5" w:rsidP="00010DF5">
      <w:pPr>
        <w:widowControl/>
        <w:autoSpaceDE/>
        <w:autoSpaceDN/>
        <w:adjustRightInd/>
        <w:ind w:firstLine="709"/>
        <w:jc w:val="both"/>
        <w:rPr>
          <w:bCs/>
          <w:color w:val="FF0000"/>
          <w:sz w:val="28"/>
          <w:szCs w:val="28"/>
        </w:rPr>
      </w:pPr>
      <w:r w:rsidRPr="001A4F7C">
        <w:rPr>
          <w:b/>
          <w:sz w:val="28"/>
          <w:szCs w:val="28"/>
        </w:rPr>
        <w:t xml:space="preserve">6. </w:t>
      </w:r>
      <w:r w:rsidRPr="001A4F7C">
        <w:rPr>
          <w:bCs/>
          <w:sz w:val="28"/>
          <w:szCs w:val="28"/>
        </w:rPr>
        <w:t xml:space="preserve">Гражданину Кирову, владеющему двумя автомобилями, присуждена </w:t>
      </w:r>
      <w:r w:rsidRPr="001A4F7C">
        <w:rPr>
          <w:bCs/>
          <w:sz w:val="28"/>
          <w:szCs w:val="28"/>
          <w:lang w:val="en-US"/>
        </w:rPr>
        <w:t>I</w:t>
      </w:r>
      <w:r w:rsidRPr="001A4F7C">
        <w:rPr>
          <w:bCs/>
          <w:sz w:val="28"/>
          <w:szCs w:val="28"/>
        </w:rPr>
        <w:t xml:space="preserve"> группа инвалидности 27 июля 2020 г., что в регионе является основанием для освобождения от уплаты транспортного налога. Налог за 2020 г. будет рассчитан для Кирова с учетом коэффициента:</w:t>
      </w:r>
      <w:r w:rsidRPr="001A4F7C">
        <w:rPr>
          <w:bCs/>
          <w:color w:val="FF0000"/>
          <w:sz w:val="28"/>
          <w:szCs w:val="28"/>
        </w:rPr>
        <w:t xml:space="preserve"> </w:t>
      </w:r>
    </w:p>
    <w:p w14:paraId="005C4492" w14:textId="77777777" w:rsidR="00010DF5" w:rsidRPr="001A4F7C" w:rsidRDefault="00010DF5" w:rsidP="00010DF5">
      <w:pPr>
        <w:widowControl/>
        <w:autoSpaceDE/>
        <w:autoSpaceDN/>
        <w:adjustRightInd/>
        <w:ind w:firstLine="709"/>
        <w:jc w:val="both"/>
        <w:rPr>
          <w:sz w:val="28"/>
          <w:szCs w:val="28"/>
        </w:rPr>
      </w:pPr>
      <w:r w:rsidRPr="001A4F7C">
        <w:rPr>
          <w:sz w:val="28"/>
          <w:szCs w:val="28"/>
        </w:rPr>
        <w:t>а) 6/12 – в отношении обоих автомобилей;</w:t>
      </w:r>
    </w:p>
    <w:p w14:paraId="6EBF3B06" w14:textId="77777777" w:rsidR="00010DF5" w:rsidRPr="001A4F7C" w:rsidRDefault="00010DF5" w:rsidP="00010DF5">
      <w:pPr>
        <w:widowControl/>
        <w:autoSpaceDE/>
        <w:autoSpaceDN/>
        <w:adjustRightInd/>
        <w:ind w:firstLine="709"/>
        <w:jc w:val="both"/>
        <w:rPr>
          <w:sz w:val="28"/>
          <w:szCs w:val="28"/>
        </w:rPr>
      </w:pPr>
      <w:r w:rsidRPr="001A4F7C">
        <w:rPr>
          <w:sz w:val="28"/>
          <w:szCs w:val="28"/>
        </w:rPr>
        <w:t>б) 7/12 – в отношении одного из автомобилей, по выбору Кирова;</w:t>
      </w:r>
    </w:p>
    <w:p w14:paraId="394858E8" w14:textId="77777777" w:rsidR="00010DF5" w:rsidRPr="001A4F7C" w:rsidRDefault="00010DF5" w:rsidP="00010DF5">
      <w:pPr>
        <w:widowControl/>
        <w:autoSpaceDE/>
        <w:autoSpaceDN/>
        <w:adjustRightInd/>
        <w:ind w:firstLine="709"/>
        <w:jc w:val="both"/>
        <w:rPr>
          <w:sz w:val="28"/>
          <w:szCs w:val="28"/>
        </w:rPr>
      </w:pPr>
      <w:r w:rsidRPr="001A4F7C">
        <w:rPr>
          <w:sz w:val="28"/>
          <w:szCs w:val="28"/>
        </w:rPr>
        <w:t>в) 6/12 – в отношении одного из автомобилей, по выбору Кирова;</w:t>
      </w:r>
    </w:p>
    <w:p w14:paraId="27878A95" w14:textId="77777777" w:rsidR="00010DF5" w:rsidRPr="001A4F7C" w:rsidRDefault="00010DF5" w:rsidP="00010DF5">
      <w:pPr>
        <w:widowControl/>
        <w:autoSpaceDE/>
        <w:autoSpaceDN/>
        <w:adjustRightInd/>
        <w:ind w:firstLine="709"/>
        <w:jc w:val="both"/>
        <w:rPr>
          <w:sz w:val="28"/>
          <w:szCs w:val="28"/>
        </w:rPr>
      </w:pPr>
      <w:r w:rsidRPr="001A4F7C">
        <w:rPr>
          <w:sz w:val="28"/>
          <w:szCs w:val="28"/>
        </w:rPr>
        <w:t>г) 7/12 – в отношении обоих автомобилей.</w:t>
      </w:r>
    </w:p>
    <w:p w14:paraId="15DC48DA" w14:textId="77777777" w:rsidR="00010DF5" w:rsidRPr="001A4F7C" w:rsidRDefault="00010DF5" w:rsidP="00010DF5">
      <w:pPr>
        <w:widowControl/>
        <w:autoSpaceDE/>
        <w:autoSpaceDN/>
        <w:adjustRightInd/>
        <w:ind w:firstLine="709"/>
        <w:jc w:val="both"/>
        <w:rPr>
          <w:b/>
          <w:sz w:val="28"/>
          <w:szCs w:val="28"/>
          <w:lang w:eastAsia="x-none"/>
        </w:rPr>
      </w:pPr>
    </w:p>
    <w:p w14:paraId="3EE39B0D" w14:textId="77777777" w:rsidR="00010DF5" w:rsidRPr="001A4F7C" w:rsidRDefault="00010DF5" w:rsidP="00010DF5">
      <w:pPr>
        <w:widowControl/>
        <w:autoSpaceDE/>
        <w:autoSpaceDN/>
        <w:adjustRightInd/>
        <w:ind w:firstLine="709"/>
        <w:jc w:val="both"/>
        <w:rPr>
          <w:b/>
          <w:sz w:val="28"/>
          <w:szCs w:val="28"/>
          <w:lang w:val="x-none" w:eastAsia="x-none"/>
        </w:rPr>
      </w:pPr>
      <w:r w:rsidRPr="001A4F7C">
        <w:rPr>
          <w:b/>
          <w:sz w:val="28"/>
          <w:szCs w:val="28"/>
          <w:lang w:eastAsia="x-none"/>
        </w:rPr>
        <w:lastRenderedPageBreak/>
        <w:t>7</w:t>
      </w:r>
      <w:r w:rsidRPr="001A4F7C">
        <w:rPr>
          <w:b/>
          <w:sz w:val="28"/>
          <w:szCs w:val="28"/>
          <w:lang w:val="x-none" w:eastAsia="x-none"/>
        </w:rPr>
        <w:t xml:space="preserve">. </w:t>
      </w:r>
      <w:r w:rsidRPr="001A4F7C">
        <w:rPr>
          <w:bCs/>
          <w:sz w:val="28"/>
          <w:szCs w:val="28"/>
          <w:lang w:eastAsia="x-none"/>
        </w:rPr>
        <w:t>Верными утверждениями в отношении налога на имущество организаций являются</w:t>
      </w:r>
      <w:r w:rsidRPr="001A4F7C">
        <w:rPr>
          <w:bCs/>
          <w:sz w:val="28"/>
          <w:szCs w:val="28"/>
          <w:lang w:val="x-none" w:eastAsia="x-none"/>
        </w:rPr>
        <w:t>:</w:t>
      </w:r>
      <w:r w:rsidRPr="001A4F7C">
        <w:rPr>
          <w:b/>
          <w:sz w:val="28"/>
          <w:szCs w:val="28"/>
          <w:lang w:val="x-none" w:eastAsia="x-none"/>
        </w:rPr>
        <w:t xml:space="preserve"> </w:t>
      </w:r>
    </w:p>
    <w:p w14:paraId="3CC022FB"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 xml:space="preserve">а) </w:t>
      </w:r>
      <w:r w:rsidRPr="001A4F7C">
        <w:rPr>
          <w:sz w:val="28"/>
          <w:szCs w:val="28"/>
          <w:lang w:eastAsia="x-none"/>
        </w:rPr>
        <w:t>налог прямой реальный</w:t>
      </w:r>
      <w:r w:rsidRPr="001A4F7C">
        <w:rPr>
          <w:sz w:val="28"/>
          <w:szCs w:val="28"/>
          <w:lang w:val="x-none" w:eastAsia="x-none"/>
        </w:rPr>
        <w:t xml:space="preserve">; </w:t>
      </w:r>
    </w:p>
    <w:p w14:paraId="320AC82F"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б</w:t>
      </w:r>
      <w:r w:rsidRPr="001A4F7C">
        <w:rPr>
          <w:sz w:val="28"/>
          <w:szCs w:val="28"/>
          <w:lang w:eastAsia="x-none"/>
        </w:rPr>
        <w:t>)</w:t>
      </w:r>
      <w:r w:rsidRPr="001A4F7C">
        <w:rPr>
          <w:sz w:val="28"/>
          <w:szCs w:val="28"/>
          <w:lang w:val="x-none" w:eastAsia="x-none"/>
        </w:rPr>
        <w:t xml:space="preserve"> </w:t>
      </w:r>
      <w:r w:rsidRPr="001A4F7C">
        <w:rPr>
          <w:sz w:val="28"/>
          <w:szCs w:val="28"/>
          <w:lang w:eastAsia="x-none"/>
        </w:rPr>
        <w:t>налоговой базой является балансовая стоимость имущества</w:t>
      </w:r>
      <w:r w:rsidRPr="001A4F7C">
        <w:rPr>
          <w:sz w:val="28"/>
          <w:szCs w:val="28"/>
          <w:lang w:val="x-none" w:eastAsia="x-none"/>
        </w:rPr>
        <w:t xml:space="preserve">; </w:t>
      </w:r>
    </w:p>
    <w:p w14:paraId="62AE741C"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в</w:t>
      </w:r>
      <w:r w:rsidRPr="001A4F7C">
        <w:rPr>
          <w:sz w:val="28"/>
          <w:szCs w:val="28"/>
          <w:lang w:eastAsia="x-none"/>
        </w:rPr>
        <w:t>)</w:t>
      </w:r>
      <w:r w:rsidRPr="001A4F7C">
        <w:rPr>
          <w:sz w:val="28"/>
          <w:szCs w:val="28"/>
          <w:lang w:val="x-none" w:eastAsia="x-none"/>
        </w:rPr>
        <w:t xml:space="preserve"> </w:t>
      </w:r>
      <w:r w:rsidRPr="001A4F7C">
        <w:rPr>
          <w:sz w:val="28"/>
          <w:szCs w:val="28"/>
          <w:lang w:eastAsia="x-none"/>
        </w:rPr>
        <w:t>плательщиками налога являются организации и индивидуальные предприниматели</w:t>
      </w:r>
      <w:r w:rsidRPr="001A4F7C">
        <w:rPr>
          <w:sz w:val="28"/>
          <w:szCs w:val="28"/>
          <w:lang w:val="x-none" w:eastAsia="x-none"/>
        </w:rPr>
        <w:t xml:space="preserve">; </w:t>
      </w:r>
    </w:p>
    <w:p w14:paraId="59A9497C" w14:textId="77777777" w:rsidR="00010DF5" w:rsidRPr="001A4F7C" w:rsidRDefault="00010DF5" w:rsidP="00010DF5">
      <w:pPr>
        <w:widowControl/>
        <w:autoSpaceDE/>
        <w:autoSpaceDN/>
        <w:adjustRightInd/>
        <w:ind w:firstLine="709"/>
        <w:jc w:val="both"/>
        <w:rPr>
          <w:sz w:val="28"/>
          <w:szCs w:val="28"/>
          <w:lang w:val="x-none" w:eastAsia="x-none"/>
        </w:rPr>
      </w:pPr>
      <w:r w:rsidRPr="001A4F7C">
        <w:rPr>
          <w:sz w:val="28"/>
          <w:szCs w:val="28"/>
          <w:lang w:val="x-none" w:eastAsia="x-none"/>
        </w:rPr>
        <w:t>г</w:t>
      </w:r>
      <w:r w:rsidRPr="001A4F7C">
        <w:rPr>
          <w:sz w:val="28"/>
          <w:szCs w:val="28"/>
          <w:lang w:eastAsia="x-none"/>
        </w:rPr>
        <w:t>)</w:t>
      </w:r>
      <w:r w:rsidRPr="001A4F7C">
        <w:rPr>
          <w:sz w:val="28"/>
          <w:szCs w:val="28"/>
          <w:lang w:val="x-none" w:eastAsia="x-none"/>
        </w:rPr>
        <w:t xml:space="preserve"> </w:t>
      </w:r>
      <w:r w:rsidRPr="001A4F7C">
        <w:rPr>
          <w:sz w:val="28"/>
          <w:szCs w:val="28"/>
          <w:lang w:eastAsia="x-none"/>
        </w:rPr>
        <w:t>региональные власти вправе установить налоговую ставку в размере 1%</w:t>
      </w:r>
      <w:r w:rsidRPr="001A4F7C">
        <w:rPr>
          <w:sz w:val="28"/>
          <w:szCs w:val="28"/>
          <w:lang w:val="x-none" w:eastAsia="x-none"/>
        </w:rPr>
        <w:t xml:space="preserve">. </w:t>
      </w:r>
    </w:p>
    <w:p w14:paraId="4E7508CA" w14:textId="77777777" w:rsidR="00010DF5" w:rsidRPr="001A4F7C" w:rsidRDefault="00010DF5" w:rsidP="00010DF5">
      <w:pPr>
        <w:widowControl/>
        <w:autoSpaceDE/>
        <w:autoSpaceDN/>
        <w:adjustRightInd/>
        <w:ind w:firstLine="709"/>
        <w:jc w:val="both"/>
        <w:rPr>
          <w:sz w:val="28"/>
          <w:szCs w:val="28"/>
          <w:lang w:val="x-none" w:eastAsia="x-none"/>
        </w:rPr>
      </w:pPr>
    </w:p>
    <w:p w14:paraId="7ADF190D"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b/>
          <w:sz w:val="28"/>
          <w:szCs w:val="28"/>
        </w:rPr>
        <w:t xml:space="preserve">8. </w:t>
      </w:r>
      <w:r w:rsidRPr="001A4F7C">
        <w:rPr>
          <w:sz w:val="28"/>
          <w:szCs w:val="28"/>
        </w:rPr>
        <w:t>Земельный налог исчисляется с повышающими коэффициентами в следующих случаях:</w:t>
      </w:r>
    </w:p>
    <w:p w14:paraId="5BD10899"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а) использование земельного участка не по назначению</w:t>
      </w:r>
    </w:p>
    <w:p w14:paraId="7D43BF9A"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б) приобретение земельного участка для жилищного строительства</w:t>
      </w:r>
    </w:p>
    <w:p w14:paraId="2B1A77F9"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в) приобретение двух и более земельных участков в одном муниципальном образовании</w:t>
      </w:r>
    </w:p>
    <w:p w14:paraId="31795D34"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г) осуществление проектирования и строительства в течение 5 лет</w:t>
      </w:r>
    </w:p>
    <w:p w14:paraId="17F97440" w14:textId="77777777" w:rsidR="00010DF5" w:rsidRPr="001A4F7C" w:rsidRDefault="00010DF5" w:rsidP="00010DF5">
      <w:pPr>
        <w:widowControl/>
        <w:autoSpaceDE/>
        <w:autoSpaceDN/>
        <w:adjustRightInd/>
        <w:ind w:firstLine="709"/>
        <w:jc w:val="both"/>
        <w:rPr>
          <w:sz w:val="28"/>
          <w:szCs w:val="28"/>
          <w:lang w:eastAsia="x-none"/>
        </w:rPr>
      </w:pPr>
    </w:p>
    <w:p w14:paraId="57ED855A"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b/>
          <w:sz w:val="28"/>
          <w:szCs w:val="28"/>
        </w:rPr>
        <w:t xml:space="preserve">9.  </w:t>
      </w:r>
      <w:r w:rsidRPr="001A4F7C">
        <w:rPr>
          <w:sz w:val="28"/>
          <w:szCs w:val="28"/>
        </w:rPr>
        <w:t>Налоговые ставки при применении упрощенной системы налогообложения установлены в зависимости от …</w:t>
      </w:r>
    </w:p>
    <w:p w14:paraId="4E21C02F"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а) величины годового дохода</w:t>
      </w:r>
    </w:p>
    <w:p w14:paraId="7FD6B9E4"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б) объекта налогообложения</w:t>
      </w:r>
    </w:p>
    <w:p w14:paraId="6BA65277"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в) категории налогоплательщиков</w:t>
      </w:r>
    </w:p>
    <w:p w14:paraId="66B69C22" w14:textId="77777777" w:rsidR="00010DF5" w:rsidRPr="001A4F7C" w:rsidRDefault="00010DF5" w:rsidP="00010DF5">
      <w:pPr>
        <w:widowControl/>
        <w:tabs>
          <w:tab w:val="left" w:pos="0"/>
          <w:tab w:val="left" w:pos="993"/>
          <w:tab w:val="left" w:pos="1134"/>
        </w:tabs>
        <w:autoSpaceDE/>
        <w:autoSpaceDN/>
        <w:adjustRightInd/>
        <w:ind w:firstLine="709"/>
        <w:jc w:val="both"/>
        <w:rPr>
          <w:sz w:val="28"/>
          <w:szCs w:val="28"/>
        </w:rPr>
      </w:pPr>
      <w:r w:rsidRPr="001A4F7C">
        <w:rPr>
          <w:sz w:val="28"/>
          <w:szCs w:val="28"/>
        </w:rPr>
        <w:t xml:space="preserve">г) вида деятельности </w:t>
      </w:r>
    </w:p>
    <w:p w14:paraId="0690BCC4" w14:textId="77777777" w:rsidR="00010DF5" w:rsidRPr="001A4F7C" w:rsidRDefault="00010DF5" w:rsidP="00010DF5">
      <w:pPr>
        <w:widowControl/>
        <w:autoSpaceDE/>
        <w:autoSpaceDN/>
        <w:adjustRightInd/>
        <w:ind w:firstLine="709"/>
        <w:jc w:val="both"/>
        <w:rPr>
          <w:b/>
          <w:sz w:val="28"/>
          <w:szCs w:val="28"/>
          <w:lang w:eastAsia="x-none"/>
        </w:rPr>
      </w:pPr>
    </w:p>
    <w:p w14:paraId="79A65AB4" w14:textId="77777777" w:rsidR="00010DF5" w:rsidRPr="001A4F7C" w:rsidRDefault="00010DF5" w:rsidP="00010DF5">
      <w:pPr>
        <w:widowControl/>
        <w:autoSpaceDE/>
        <w:autoSpaceDN/>
        <w:adjustRightInd/>
        <w:ind w:firstLine="709"/>
        <w:rPr>
          <w:iCs/>
          <w:sz w:val="28"/>
          <w:szCs w:val="28"/>
        </w:rPr>
      </w:pPr>
      <w:r w:rsidRPr="001A4F7C">
        <w:rPr>
          <w:b/>
          <w:sz w:val="28"/>
          <w:szCs w:val="28"/>
        </w:rPr>
        <w:t xml:space="preserve">10. </w:t>
      </w:r>
      <w:r w:rsidRPr="001A4F7C">
        <w:rPr>
          <w:iCs/>
          <w:sz w:val="28"/>
          <w:szCs w:val="28"/>
        </w:rPr>
        <w:t>Применение ПСН освобождает индивидуального предпринимателя от уплаты следующих налогов:</w:t>
      </w:r>
    </w:p>
    <w:p w14:paraId="7DF2B1BC" w14:textId="77777777" w:rsidR="00010DF5" w:rsidRPr="001A4F7C" w:rsidRDefault="00010DF5" w:rsidP="00010DF5">
      <w:pPr>
        <w:widowControl/>
        <w:autoSpaceDE/>
        <w:autoSpaceDN/>
        <w:adjustRightInd/>
        <w:ind w:firstLine="709"/>
        <w:rPr>
          <w:iCs/>
          <w:sz w:val="28"/>
          <w:szCs w:val="28"/>
        </w:rPr>
      </w:pPr>
      <w:r w:rsidRPr="001A4F7C">
        <w:rPr>
          <w:iCs/>
          <w:sz w:val="28"/>
          <w:szCs w:val="28"/>
        </w:rPr>
        <w:t xml:space="preserve">а) на имущество физических лиц </w:t>
      </w:r>
    </w:p>
    <w:p w14:paraId="62996D5C" w14:textId="77777777" w:rsidR="00010DF5" w:rsidRPr="001A4F7C" w:rsidRDefault="00010DF5" w:rsidP="00010DF5">
      <w:pPr>
        <w:widowControl/>
        <w:autoSpaceDE/>
        <w:autoSpaceDN/>
        <w:adjustRightInd/>
        <w:ind w:firstLine="709"/>
        <w:rPr>
          <w:iCs/>
          <w:sz w:val="28"/>
          <w:szCs w:val="28"/>
        </w:rPr>
      </w:pPr>
      <w:r w:rsidRPr="001A4F7C">
        <w:rPr>
          <w:iCs/>
          <w:sz w:val="28"/>
          <w:szCs w:val="28"/>
        </w:rPr>
        <w:t>б) на доходы физических лиц</w:t>
      </w:r>
    </w:p>
    <w:p w14:paraId="33054A33" w14:textId="77777777" w:rsidR="00010DF5" w:rsidRPr="001A4F7C" w:rsidRDefault="00010DF5" w:rsidP="00010DF5">
      <w:pPr>
        <w:widowControl/>
        <w:autoSpaceDE/>
        <w:autoSpaceDN/>
        <w:adjustRightInd/>
        <w:ind w:firstLine="709"/>
        <w:rPr>
          <w:iCs/>
          <w:sz w:val="28"/>
          <w:szCs w:val="28"/>
        </w:rPr>
      </w:pPr>
      <w:r w:rsidRPr="001A4F7C">
        <w:rPr>
          <w:iCs/>
          <w:sz w:val="28"/>
          <w:szCs w:val="28"/>
        </w:rPr>
        <w:t>в) государственной пошлины</w:t>
      </w:r>
    </w:p>
    <w:p w14:paraId="6CFC4FF4" w14:textId="77777777" w:rsidR="00010DF5" w:rsidRPr="001A4F7C" w:rsidRDefault="00010DF5" w:rsidP="00010DF5">
      <w:pPr>
        <w:widowControl/>
        <w:autoSpaceDE/>
        <w:autoSpaceDN/>
        <w:adjustRightInd/>
        <w:ind w:firstLine="709"/>
        <w:rPr>
          <w:iCs/>
          <w:sz w:val="28"/>
          <w:szCs w:val="28"/>
        </w:rPr>
      </w:pPr>
      <w:r w:rsidRPr="001A4F7C">
        <w:rPr>
          <w:iCs/>
          <w:sz w:val="28"/>
          <w:szCs w:val="28"/>
        </w:rPr>
        <w:t>г) страховых взносов</w:t>
      </w:r>
    </w:p>
    <w:p w14:paraId="15AC6D17" w14:textId="77777777" w:rsidR="00010DF5" w:rsidRPr="00010DF5" w:rsidRDefault="00010DF5" w:rsidP="00274A0F">
      <w:pPr>
        <w:ind w:firstLine="709"/>
        <w:jc w:val="both"/>
        <w:rPr>
          <w:b/>
          <w:bCs/>
          <w:kern w:val="32"/>
          <w:sz w:val="28"/>
          <w:szCs w:val="28"/>
          <w:lang w:eastAsia="x-none"/>
        </w:rPr>
      </w:pPr>
    </w:p>
    <w:p w14:paraId="6C82E6BA" w14:textId="607F7B5C" w:rsidR="00274A0F" w:rsidRPr="00274A0F" w:rsidRDefault="00274A0F" w:rsidP="00274A0F">
      <w:pPr>
        <w:ind w:firstLine="709"/>
        <w:jc w:val="both"/>
        <w:rPr>
          <w:b/>
          <w:bCs/>
          <w:kern w:val="32"/>
          <w:sz w:val="28"/>
          <w:szCs w:val="28"/>
          <w:lang w:val="x-none" w:eastAsia="x-none"/>
        </w:rPr>
      </w:pPr>
      <w:r w:rsidRPr="00274A0F">
        <w:rPr>
          <w:b/>
          <w:bCs/>
          <w:kern w:val="32"/>
          <w:sz w:val="28"/>
          <w:szCs w:val="28"/>
          <w:lang w:val="x-none" w:eastAsia="x-none"/>
        </w:rPr>
        <w:t>Примерные вопросы для подготовки к контрольной работе</w:t>
      </w:r>
    </w:p>
    <w:p w14:paraId="74DA6527"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 Функции налогов и их взаимосвязь</w:t>
      </w:r>
    </w:p>
    <w:p w14:paraId="7967857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2. Принцип справедливого налогообложения и его реализация в Российской Федерации</w:t>
      </w:r>
    </w:p>
    <w:p w14:paraId="137859F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3. Методы налогообложения. Скрытая регрессия в косвенном налогообложении</w:t>
      </w:r>
    </w:p>
    <w:p w14:paraId="0B20E91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4. Структура налоговой системы Российской Федерации и направления ее дальнейшего совершенствования</w:t>
      </w:r>
    </w:p>
    <w:p w14:paraId="089B21A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5. Риск-ориентированный налоговый контроль и его развитие в Российской Федерации</w:t>
      </w:r>
    </w:p>
    <w:p w14:paraId="4267A92A"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 Структура налоговых органов в Российской Федерации</w:t>
      </w:r>
    </w:p>
    <w:p w14:paraId="1DD17665"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7. Принципы отбора подакцизных товаров. Состав подакцизных товаров в Российской Федерации</w:t>
      </w:r>
    </w:p>
    <w:p w14:paraId="07B7B4C5"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8. Акцизы и их роль в регулировании спроса</w:t>
      </w:r>
    </w:p>
    <w:p w14:paraId="2D9EA64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9. Ставки НДС, принципы их дифференциации</w:t>
      </w:r>
    </w:p>
    <w:p w14:paraId="3A5D10C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10. Система налоговых вычетов по НДФЛ и их роль в развитии человеческого </w:t>
      </w:r>
      <w:r w:rsidRPr="00274A0F">
        <w:rPr>
          <w:kern w:val="32"/>
          <w:sz w:val="28"/>
          <w:szCs w:val="28"/>
          <w:lang w:val="x-none" w:eastAsia="x-none"/>
        </w:rPr>
        <w:lastRenderedPageBreak/>
        <w:t>капитала</w:t>
      </w:r>
    </w:p>
    <w:p w14:paraId="1F58DA1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11. Налог на имущество организаций: объект налогообложения, налоговая база, налоговые ставки, налоговые льготы</w:t>
      </w:r>
    </w:p>
    <w:p w14:paraId="2EB26DC2"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12. Порядок исчисления транспортного налога: корректирующий и</w:t>
      </w:r>
    </w:p>
    <w:p w14:paraId="0E296C1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повышающий коэффициенты</w:t>
      </w:r>
    </w:p>
    <w:p w14:paraId="662391AE"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13. Налог на имущество физических лиц: плательщики, объект налогообложения, налоговые ставки, налоговые льготы, порядок исчисления и</w:t>
      </w:r>
    </w:p>
    <w:p w14:paraId="7D98A15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уплаты</w:t>
      </w:r>
    </w:p>
    <w:p w14:paraId="637189D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14. Элементы налогообложения </w:t>
      </w:r>
      <w:proofErr w:type="spellStart"/>
      <w:r w:rsidRPr="00274A0F">
        <w:rPr>
          <w:kern w:val="32"/>
          <w:sz w:val="28"/>
          <w:szCs w:val="28"/>
          <w:lang w:val="x-none" w:eastAsia="x-none"/>
        </w:rPr>
        <w:t>сверхпотребления</w:t>
      </w:r>
      <w:proofErr w:type="spellEnd"/>
      <w:r w:rsidRPr="00274A0F">
        <w:rPr>
          <w:kern w:val="32"/>
          <w:sz w:val="28"/>
          <w:szCs w:val="28"/>
          <w:lang w:val="x-none" w:eastAsia="x-none"/>
        </w:rPr>
        <w:t xml:space="preserve"> (налогообложения</w:t>
      </w:r>
    </w:p>
    <w:p w14:paraId="15C2398E"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роскоши) в транспортном налоге и налоге на имущество физических лиц</w:t>
      </w:r>
    </w:p>
    <w:p w14:paraId="5726A96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15. ЕНВД: характеристика элементов налогообложения</w:t>
      </w:r>
    </w:p>
    <w:p w14:paraId="013D530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16. Сравнительная характеристика УСН и ЕНВД</w:t>
      </w:r>
    </w:p>
    <w:p w14:paraId="28A5C92B"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17. Сравнительная характеристика ЕНВД и Патентной системы налогообложения</w:t>
      </w:r>
    </w:p>
    <w:p w14:paraId="7B2349DD" w14:textId="77777777" w:rsidR="00274A0F" w:rsidRPr="00274A0F" w:rsidRDefault="00274A0F" w:rsidP="00274A0F">
      <w:pPr>
        <w:ind w:firstLine="709"/>
        <w:jc w:val="both"/>
        <w:rPr>
          <w:b/>
          <w:bCs/>
          <w:kern w:val="32"/>
          <w:sz w:val="28"/>
          <w:szCs w:val="28"/>
          <w:lang w:val="x-none" w:eastAsia="x-none"/>
        </w:rPr>
      </w:pPr>
      <w:r w:rsidRPr="00274A0F">
        <w:rPr>
          <w:b/>
          <w:bCs/>
          <w:kern w:val="32"/>
          <w:sz w:val="28"/>
          <w:szCs w:val="28"/>
          <w:lang w:val="x-none" w:eastAsia="x-none"/>
        </w:rPr>
        <w:t>Примеры контрольной работы</w:t>
      </w:r>
    </w:p>
    <w:p w14:paraId="13D5A76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Вариант 1.</w:t>
      </w:r>
    </w:p>
    <w:p w14:paraId="0684AD55"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1.Модели налоговых систем и их характеристика</w:t>
      </w:r>
    </w:p>
    <w:p w14:paraId="2AFA5A37"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2.Функции налогов и их взаимосвязь</w:t>
      </w:r>
    </w:p>
    <w:p w14:paraId="6163BCA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3. В Российской Федерации отсутствует налог на роскошь. Однако в отдельных случаях применяются элементы налогообложения роскоши (их еще</w:t>
      </w:r>
    </w:p>
    <w:p w14:paraId="4A4865B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называют налогообложением </w:t>
      </w:r>
      <w:proofErr w:type="spellStart"/>
      <w:r w:rsidRPr="00274A0F">
        <w:rPr>
          <w:kern w:val="32"/>
          <w:sz w:val="28"/>
          <w:szCs w:val="28"/>
          <w:lang w:val="x-none" w:eastAsia="x-none"/>
        </w:rPr>
        <w:t>сверхпотребления</w:t>
      </w:r>
      <w:proofErr w:type="spellEnd"/>
      <w:r w:rsidRPr="00274A0F">
        <w:rPr>
          <w:kern w:val="32"/>
          <w:sz w:val="28"/>
          <w:szCs w:val="28"/>
          <w:lang w:val="x-none" w:eastAsia="x-none"/>
        </w:rPr>
        <w:t>). Такой элемент присутствует в налоге на имущество физических лиц. Назовите элемент в механизме</w:t>
      </w:r>
    </w:p>
    <w:p w14:paraId="1E6B1904" w14:textId="1E268FED"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 xml:space="preserve">исчисления налога на имущество физических лиц, который позволяет говорить о применении налогообложения </w:t>
      </w:r>
      <w:proofErr w:type="spellStart"/>
      <w:r w:rsidRPr="00274A0F">
        <w:rPr>
          <w:kern w:val="32"/>
          <w:sz w:val="28"/>
          <w:szCs w:val="28"/>
          <w:lang w:val="x-none" w:eastAsia="x-none"/>
        </w:rPr>
        <w:t>сверхпотребления</w:t>
      </w:r>
      <w:proofErr w:type="spellEnd"/>
      <w:r w:rsidRPr="00274A0F">
        <w:rPr>
          <w:kern w:val="32"/>
          <w:sz w:val="28"/>
          <w:szCs w:val="28"/>
          <w:lang w:val="x-none" w:eastAsia="x-none"/>
        </w:rPr>
        <w:t xml:space="preserve"> (роскоши).</w:t>
      </w:r>
    </w:p>
    <w:p w14:paraId="0DAB803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4.В Российской Федерации применяются пять специальных налоговых</w:t>
      </w:r>
    </w:p>
    <w:p w14:paraId="076204E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режимов. Какой специальный налоговый режим имеет самое широкое применение? Почему именно этот специальный налоговый режим имеет самое широкое применение?</w:t>
      </w:r>
    </w:p>
    <w:p w14:paraId="5662429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5. Задача</w:t>
      </w:r>
    </w:p>
    <w:p w14:paraId="12A0A72B" w14:textId="1658C360"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Во втором квартале 20</w:t>
      </w:r>
      <w:r>
        <w:rPr>
          <w:kern w:val="32"/>
          <w:sz w:val="28"/>
          <w:szCs w:val="28"/>
          <w:lang w:eastAsia="x-none"/>
        </w:rPr>
        <w:t>21</w:t>
      </w:r>
      <w:r w:rsidRPr="00274A0F">
        <w:rPr>
          <w:kern w:val="32"/>
          <w:sz w:val="28"/>
          <w:szCs w:val="28"/>
          <w:lang w:val="x-none" w:eastAsia="x-none"/>
        </w:rPr>
        <w:t xml:space="preserve"> г. организация приобрела производственное сырье на сумму 200 тыс. руб., в т.ч. НДС 30 тыс. руб. Сырье было списано в производство в размере 80% от суммы приобретения. Счет-фактура по приобретенному сырью не получен. Во втором квартале также было закуплено технологическое оборудование стоимостью 2 600 тыс. руб., в т.ч. НДС 390 тыс. руб.</w:t>
      </w:r>
    </w:p>
    <w:p w14:paraId="3839E51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Счет-фактура имеется.</w:t>
      </w:r>
    </w:p>
    <w:p w14:paraId="2015FC8B" w14:textId="5E1BBBCC"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Сырье и оборудование приняты к учету. Плановый срок ввода оборудования в эксплуатацию – январь 202</w:t>
      </w:r>
      <w:r>
        <w:rPr>
          <w:kern w:val="32"/>
          <w:sz w:val="28"/>
          <w:szCs w:val="28"/>
          <w:lang w:eastAsia="x-none"/>
        </w:rPr>
        <w:t>2</w:t>
      </w:r>
      <w:r w:rsidRPr="00274A0F">
        <w:rPr>
          <w:kern w:val="32"/>
          <w:sz w:val="28"/>
          <w:szCs w:val="28"/>
          <w:lang w:val="x-none" w:eastAsia="x-none"/>
        </w:rPr>
        <w:t xml:space="preserve"> года. Рассчитайте сумму налогового вычета по НДС за второй квартал 20</w:t>
      </w:r>
      <w:r>
        <w:rPr>
          <w:kern w:val="32"/>
          <w:sz w:val="28"/>
          <w:szCs w:val="28"/>
          <w:lang w:eastAsia="x-none"/>
        </w:rPr>
        <w:t>21</w:t>
      </w:r>
      <w:r w:rsidRPr="00274A0F">
        <w:rPr>
          <w:kern w:val="32"/>
          <w:sz w:val="28"/>
          <w:szCs w:val="28"/>
          <w:lang w:val="x-none" w:eastAsia="x-none"/>
        </w:rPr>
        <w:t xml:space="preserve"> г.</w:t>
      </w:r>
    </w:p>
    <w:p w14:paraId="068636E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6.Задача</w:t>
      </w:r>
    </w:p>
    <w:p w14:paraId="65F48CDC"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Физическое лицо имеет в собственности долю в квартире. Доля собственности составляет 1/3. Площадь квартиры 120 кв. м. Кадастровая стоимость</w:t>
      </w:r>
    </w:p>
    <w:p w14:paraId="71CCD16D"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квартиры 3 600 000 рублей. Физическое лицо продало квартиру 25 ноября текущего года за 6 млн. руб.</w:t>
      </w:r>
    </w:p>
    <w:p w14:paraId="598B25F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Ставка налога на имущество физических лиц муниципалитетом не установлена.</w:t>
      </w:r>
    </w:p>
    <w:p w14:paraId="4A3BD616"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7. Задача</w:t>
      </w:r>
    </w:p>
    <w:p w14:paraId="73D4E751" w14:textId="7E41E81D"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lastRenderedPageBreak/>
        <w:t>Организация работает по УСН. В отчетном периоде организация имела</w:t>
      </w:r>
      <w:r>
        <w:rPr>
          <w:kern w:val="32"/>
          <w:sz w:val="28"/>
          <w:szCs w:val="28"/>
          <w:lang w:eastAsia="x-none"/>
        </w:rPr>
        <w:t xml:space="preserve"> </w:t>
      </w:r>
      <w:r w:rsidRPr="00274A0F">
        <w:rPr>
          <w:kern w:val="32"/>
          <w:sz w:val="28"/>
          <w:szCs w:val="28"/>
          <w:lang w:val="x-none" w:eastAsia="x-none"/>
        </w:rPr>
        <w:t>следующие показатели: доходы – 4 млн. руб.. расходы 2,6 млн. руб., в т.ч. обязательные страховые взносы во внебюджетные фонды 800 тыс. руб.</w:t>
      </w:r>
    </w:p>
    <w:p w14:paraId="49BB0E7A"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Определите: какой объект налогообложения для организации экономически предпочтительнее. Обоснуйте свой ответ.</w:t>
      </w:r>
    </w:p>
    <w:p w14:paraId="2827487F" w14:textId="77777777" w:rsidR="00274A0F" w:rsidRPr="00274A0F" w:rsidRDefault="00274A0F" w:rsidP="00274A0F">
      <w:pPr>
        <w:ind w:firstLine="709"/>
        <w:jc w:val="both"/>
        <w:rPr>
          <w:b/>
          <w:bCs/>
          <w:kern w:val="32"/>
          <w:sz w:val="28"/>
          <w:szCs w:val="28"/>
          <w:lang w:val="x-none" w:eastAsia="x-none"/>
        </w:rPr>
      </w:pPr>
      <w:r w:rsidRPr="00274A0F">
        <w:rPr>
          <w:b/>
          <w:bCs/>
          <w:kern w:val="32"/>
          <w:sz w:val="28"/>
          <w:szCs w:val="28"/>
          <w:lang w:val="x-none" w:eastAsia="x-none"/>
        </w:rPr>
        <w:t>Вариант 2.</w:t>
      </w:r>
    </w:p>
    <w:p w14:paraId="0614F26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1.Методы налогообложения: состав, содержание. Развитие принципов</w:t>
      </w:r>
    </w:p>
    <w:p w14:paraId="6CA3163A"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налогообложения и реализация принципа справедливого налогообложения.</w:t>
      </w:r>
    </w:p>
    <w:p w14:paraId="4798A89B"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2.Концепция риск-ориентированного налогового контроля: содержание,</w:t>
      </w:r>
    </w:p>
    <w:p w14:paraId="46890DC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назначение, опыт применения и развития в РФ.</w:t>
      </w:r>
    </w:p>
    <w:p w14:paraId="7ACE49B3" w14:textId="5B0B6B6B"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3.По налогу на имущество организаций установлено два вида налоговой</w:t>
      </w:r>
      <w:r>
        <w:rPr>
          <w:kern w:val="32"/>
          <w:sz w:val="28"/>
          <w:szCs w:val="28"/>
          <w:lang w:eastAsia="x-none"/>
        </w:rPr>
        <w:t xml:space="preserve"> </w:t>
      </w:r>
      <w:r w:rsidRPr="00274A0F">
        <w:rPr>
          <w:kern w:val="32"/>
          <w:sz w:val="28"/>
          <w:szCs w:val="28"/>
          <w:lang w:val="x-none" w:eastAsia="x-none"/>
        </w:rPr>
        <w:t>базы. Для каких объектов налогообложения применяется каждый вид налоговой базы. Каково назначение применения двух налоговых баз,</w:t>
      </w:r>
    </w:p>
    <w:p w14:paraId="56EE5169"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4. При расчете транспортного налога применяется 2 коэффициента. Каково назначение каждого из этих коэффициентов С какой целью применяются</w:t>
      </w:r>
    </w:p>
    <w:p w14:paraId="0FB60CE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данные коэффициенты? Как рассчитываются данные коэффициенты?</w:t>
      </w:r>
    </w:p>
    <w:p w14:paraId="5618BE26"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5.Задача</w:t>
      </w:r>
    </w:p>
    <w:p w14:paraId="178F2F24" w14:textId="4D98218C"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Организация работает по УСН. В отчетном периоде организация имела</w:t>
      </w:r>
      <w:r>
        <w:rPr>
          <w:kern w:val="32"/>
          <w:sz w:val="28"/>
          <w:szCs w:val="28"/>
          <w:lang w:eastAsia="x-none"/>
        </w:rPr>
        <w:t xml:space="preserve"> </w:t>
      </w:r>
      <w:r w:rsidRPr="00274A0F">
        <w:rPr>
          <w:kern w:val="32"/>
          <w:sz w:val="28"/>
          <w:szCs w:val="28"/>
          <w:lang w:val="x-none" w:eastAsia="x-none"/>
        </w:rPr>
        <w:t>следующие показатели: доходы – 4 млн. руб.. расходы 3,6 млн. руб., в т.ч. обязательные страховые взносы во внебюджетные фонды 200 тыс. руб..</w:t>
      </w:r>
    </w:p>
    <w:p w14:paraId="6B1047F3"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Определите: какой объект налогообложения для организации экономически предпочтительнее. Обоснуйте свой ответ.</w:t>
      </w:r>
    </w:p>
    <w:p w14:paraId="6AA5273E"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6.Задача</w:t>
      </w:r>
    </w:p>
    <w:p w14:paraId="054A37FE" w14:textId="77777777" w:rsidR="00274A0F" w:rsidRDefault="00274A0F" w:rsidP="00274A0F">
      <w:pPr>
        <w:ind w:firstLine="709"/>
        <w:jc w:val="both"/>
        <w:rPr>
          <w:kern w:val="32"/>
          <w:sz w:val="28"/>
          <w:szCs w:val="28"/>
          <w:lang w:val="x-none" w:eastAsia="x-none"/>
        </w:rPr>
      </w:pPr>
      <w:r w:rsidRPr="00274A0F">
        <w:rPr>
          <w:kern w:val="32"/>
          <w:sz w:val="28"/>
          <w:szCs w:val="28"/>
          <w:lang w:val="x-none" w:eastAsia="x-none"/>
        </w:rPr>
        <w:t>Гражданин Зимин имеет в собственности квартиру площадью 45 кв. м.., в</w:t>
      </w:r>
      <w:r>
        <w:rPr>
          <w:kern w:val="32"/>
          <w:sz w:val="28"/>
          <w:szCs w:val="28"/>
          <w:lang w:eastAsia="x-none"/>
        </w:rPr>
        <w:t xml:space="preserve"> </w:t>
      </w:r>
      <w:r w:rsidRPr="00274A0F">
        <w:rPr>
          <w:kern w:val="32"/>
          <w:sz w:val="28"/>
          <w:szCs w:val="28"/>
          <w:lang w:val="x-none" w:eastAsia="x-none"/>
        </w:rPr>
        <w:t>том числе жилая площадь 31 кв. м. Кадастровая стоимость квартиры 3 млн.</w:t>
      </w:r>
      <w:r>
        <w:rPr>
          <w:kern w:val="32"/>
          <w:sz w:val="28"/>
          <w:szCs w:val="28"/>
          <w:lang w:eastAsia="x-none"/>
        </w:rPr>
        <w:t xml:space="preserve"> </w:t>
      </w:r>
      <w:r w:rsidRPr="00274A0F">
        <w:rPr>
          <w:kern w:val="32"/>
          <w:sz w:val="28"/>
          <w:szCs w:val="28"/>
          <w:lang w:val="x-none" w:eastAsia="x-none"/>
        </w:rPr>
        <w:t>руб., рыночная стоимость 3,5 млн. руб.</w:t>
      </w:r>
      <w:r>
        <w:rPr>
          <w:kern w:val="32"/>
          <w:sz w:val="28"/>
          <w:szCs w:val="28"/>
          <w:lang w:eastAsia="x-none"/>
        </w:rPr>
        <w:t xml:space="preserve"> </w:t>
      </w:r>
      <w:r w:rsidRPr="00274A0F">
        <w:rPr>
          <w:kern w:val="32"/>
          <w:sz w:val="28"/>
          <w:szCs w:val="28"/>
          <w:lang w:val="x-none" w:eastAsia="x-none"/>
        </w:rPr>
        <w:t>Зимин также имеет в собственности жилой дом. Площадь дома 90 кв. м,</w:t>
      </w:r>
      <w:r>
        <w:rPr>
          <w:kern w:val="32"/>
          <w:sz w:val="28"/>
          <w:szCs w:val="28"/>
          <w:lang w:eastAsia="x-none"/>
        </w:rPr>
        <w:t xml:space="preserve">  </w:t>
      </w:r>
      <w:r w:rsidRPr="00274A0F">
        <w:rPr>
          <w:kern w:val="32"/>
          <w:sz w:val="28"/>
          <w:szCs w:val="28"/>
          <w:lang w:val="x-none" w:eastAsia="x-none"/>
        </w:rPr>
        <w:t>в т.ч. жилая площадь 60 кв. метров. Кадастровая стоимость дома 800 тыс. руб.</w:t>
      </w:r>
      <w:r>
        <w:rPr>
          <w:kern w:val="32"/>
          <w:sz w:val="28"/>
          <w:szCs w:val="28"/>
          <w:lang w:eastAsia="x-none"/>
        </w:rPr>
        <w:t xml:space="preserve"> </w:t>
      </w:r>
      <w:r w:rsidRPr="00274A0F">
        <w:rPr>
          <w:kern w:val="32"/>
          <w:sz w:val="28"/>
          <w:szCs w:val="28"/>
          <w:lang w:val="x-none" w:eastAsia="x-none"/>
        </w:rPr>
        <w:t>В октябре отчетного года Зимин продал дом за 500 тыс. руб.</w:t>
      </w:r>
      <w:r>
        <w:rPr>
          <w:kern w:val="32"/>
          <w:sz w:val="28"/>
          <w:szCs w:val="28"/>
          <w:lang w:eastAsia="x-none"/>
        </w:rPr>
        <w:t xml:space="preserve"> </w:t>
      </w:r>
      <w:r w:rsidRPr="00274A0F">
        <w:rPr>
          <w:kern w:val="32"/>
          <w:sz w:val="28"/>
          <w:szCs w:val="28"/>
          <w:lang w:val="x-none" w:eastAsia="x-none"/>
        </w:rPr>
        <w:t>Допустим, что субъект федерации установил налоговую ставку на уровне</w:t>
      </w:r>
      <w:r>
        <w:rPr>
          <w:kern w:val="32"/>
          <w:sz w:val="28"/>
          <w:szCs w:val="28"/>
          <w:lang w:eastAsia="x-none"/>
        </w:rPr>
        <w:t xml:space="preserve"> </w:t>
      </w:r>
      <w:r w:rsidRPr="00274A0F">
        <w:rPr>
          <w:kern w:val="32"/>
          <w:sz w:val="28"/>
          <w:szCs w:val="28"/>
          <w:lang w:val="x-none" w:eastAsia="x-none"/>
        </w:rPr>
        <w:t>налоговой ставки в НК РФ.</w:t>
      </w:r>
    </w:p>
    <w:p w14:paraId="210678C0" w14:textId="019A6FD9"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Определите: налог на имущество физических лиц для Зимина за отчетный</w:t>
      </w:r>
      <w:r>
        <w:rPr>
          <w:kern w:val="32"/>
          <w:sz w:val="28"/>
          <w:szCs w:val="28"/>
          <w:lang w:eastAsia="x-none"/>
        </w:rPr>
        <w:t xml:space="preserve"> </w:t>
      </w:r>
      <w:r w:rsidRPr="00274A0F">
        <w:rPr>
          <w:kern w:val="32"/>
          <w:sz w:val="28"/>
          <w:szCs w:val="28"/>
          <w:lang w:val="x-none" w:eastAsia="x-none"/>
        </w:rPr>
        <w:t>год.</w:t>
      </w:r>
    </w:p>
    <w:p w14:paraId="10532AC8"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1. Задача</w:t>
      </w:r>
    </w:p>
    <w:p w14:paraId="619CE3A4" w14:textId="2D5A0C99"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Организация в мае 20</w:t>
      </w:r>
      <w:r>
        <w:rPr>
          <w:kern w:val="32"/>
          <w:sz w:val="28"/>
          <w:szCs w:val="28"/>
          <w:lang w:eastAsia="x-none"/>
        </w:rPr>
        <w:t>22</w:t>
      </w:r>
      <w:r w:rsidRPr="00274A0F">
        <w:rPr>
          <w:kern w:val="32"/>
          <w:sz w:val="28"/>
          <w:szCs w:val="28"/>
          <w:lang w:val="x-none" w:eastAsia="x-none"/>
        </w:rPr>
        <w:t xml:space="preserve"> г. произвела 50 тысяч бутылок пива крепостью</w:t>
      </w:r>
    </w:p>
    <w:p w14:paraId="5AD5F22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6%. Объем бутылки 0,5 литра. На территории РФ было реализовано 40 тыс.</w:t>
      </w:r>
    </w:p>
    <w:p w14:paraId="5CB6B6E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бутылок по цене 52 руб. за бутылку. Из них, в соответствии с договором,</w:t>
      </w:r>
    </w:p>
    <w:p w14:paraId="689295E0"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оплата 10 тыс. бутылок, отгруженных в мае, поступит в июне.</w:t>
      </w:r>
    </w:p>
    <w:p w14:paraId="5A8C9ECC"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В налоговом периоде было подарено гостям предприятия 500 бутылок</w:t>
      </w:r>
    </w:p>
    <w:p w14:paraId="5FB4CB94"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пива.</w:t>
      </w:r>
    </w:p>
    <w:p w14:paraId="35F2D3F1" w14:textId="77777777" w:rsidR="00274A0F" w:rsidRPr="00274A0F" w:rsidRDefault="00274A0F" w:rsidP="00274A0F">
      <w:pPr>
        <w:ind w:firstLine="709"/>
        <w:jc w:val="both"/>
        <w:rPr>
          <w:kern w:val="32"/>
          <w:sz w:val="28"/>
          <w:szCs w:val="28"/>
          <w:lang w:val="x-none" w:eastAsia="x-none"/>
        </w:rPr>
      </w:pPr>
      <w:r w:rsidRPr="00274A0F">
        <w:rPr>
          <w:kern w:val="32"/>
          <w:sz w:val="28"/>
          <w:szCs w:val="28"/>
          <w:lang w:val="x-none" w:eastAsia="x-none"/>
        </w:rPr>
        <w:t>Экспортировано в Литву 5 тыс. бутылок пива.</w:t>
      </w:r>
    </w:p>
    <w:p w14:paraId="7C8CA919" w14:textId="77777777" w:rsidR="00323010" w:rsidRDefault="00274A0F" w:rsidP="00274A0F">
      <w:pPr>
        <w:ind w:firstLine="709"/>
        <w:jc w:val="both"/>
        <w:rPr>
          <w:kern w:val="32"/>
          <w:sz w:val="28"/>
          <w:szCs w:val="28"/>
          <w:lang w:val="x-none" w:eastAsia="x-none"/>
        </w:rPr>
      </w:pPr>
      <w:r w:rsidRPr="00274A0F">
        <w:rPr>
          <w:kern w:val="32"/>
          <w:sz w:val="28"/>
          <w:szCs w:val="28"/>
          <w:lang w:val="x-none" w:eastAsia="x-none"/>
        </w:rPr>
        <w:t>Требуется рассчитать сумму акциза за налоговый период.</w:t>
      </w:r>
      <w:r w:rsidRPr="00274A0F">
        <w:rPr>
          <w:kern w:val="32"/>
          <w:sz w:val="28"/>
          <w:szCs w:val="28"/>
          <w:lang w:val="x-none" w:eastAsia="x-none"/>
        </w:rPr>
        <w:cr/>
      </w:r>
    </w:p>
    <w:p w14:paraId="1A69DF02" w14:textId="77777777" w:rsidR="00323010" w:rsidRDefault="00323010" w:rsidP="00274A0F">
      <w:pPr>
        <w:ind w:firstLine="709"/>
        <w:jc w:val="both"/>
        <w:rPr>
          <w:kern w:val="32"/>
          <w:sz w:val="28"/>
          <w:szCs w:val="28"/>
          <w:lang w:val="x-none" w:eastAsia="x-none"/>
        </w:rPr>
      </w:pPr>
    </w:p>
    <w:p w14:paraId="24078F63" w14:textId="4C775E4F" w:rsidR="009C407A" w:rsidRPr="009C407A" w:rsidRDefault="009C407A" w:rsidP="00274A0F">
      <w:pPr>
        <w:ind w:firstLine="709"/>
        <w:jc w:val="both"/>
        <w:rPr>
          <w:b/>
          <w:sz w:val="28"/>
          <w:szCs w:val="28"/>
        </w:rPr>
      </w:pPr>
      <w:r w:rsidRPr="009C407A">
        <w:rPr>
          <w:b/>
          <w:sz w:val="28"/>
          <w:szCs w:val="28"/>
        </w:rPr>
        <w:t>7. Фонд оценочных средств для проведения промежуточной аттестации обучающихся по дисциплине</w:t>
      </w:r>
    </w:p>
    <w:p w14:paraId="5114989D" w14:textId="2C06B053" w:rsidR="009C407A" w:rsidRPr="009C407A" w:rsidRDefault="00850C7A" w:rsidP="009C407A">
      <w:pPr>
        <w:keepNext/>
        <w:keepLines/>
        <w:widowControl/>
        <w:autoSpaceDE/>
        <w:autoSpaceDN/>
        <w:adjustRightInd/>
        <w:spacing w:before="200" w:after="200" w:line="259" w:lineRule="auto"/>
        <w:ind w:firstLine="709"/>
        <w:jc w:val="both"/>
        <w:outlineLvl w:val="1"/>
        <w:rPr>
          <w:rFonts w:eastAsiaTheme="majorEastAsia" w:cstheme="majorBidi"/>
          <w:b/>
          <w:bCs/>
          <w:sz w:val="28"/>
          <w:szCs w:val="26"/>
          <w:lang w:eastAsia="en-US"/>
        </w:rPr>
      </w:pPr>
      <w:r>
        <w:rPr>
          <w:rFonts w:eastAsiaTheme="majorEastAsia" w:cstheme="majorBidi"/>
          <w:b/>
          <w:bCs/>
          <w:sz w:val="28"/>
          <w:szCs w:val="26"/>
          <w:lang w:eastAsia="en-US"/>
        </w:rPr>
        <w:lastRenderedPageBreak/>
        <w:t xml:space="preserve">7.1 </w:t>
      </w:r>
      <w:r w:rsidR="009C407A" w:rsidRPr="009C407A">
        <w:rPr>
          <w:rFonts w:eastAsiaTheme="majorEastAsia" w:cstheme="majorBidi"/>
          <w:b/>
          <w:bCs/>
          <w:sz w:val="28"/>
          <w:szCs w:val="26"/>
          <w:lang w:eastAsia="en-US"/>
        </w:rPr>
        <w:t>Перечень компетенций, формируемых в процессе освоения дисциплины</w:t>
      </w:r>
    </w:p>
    <w:p w14:paraId="1E2F9C19" w14:textId="351E395C" w:rsidR="009C407A" w:rsidRPr="009C407A" w:rsidRDefault="009C407A" w:rsidP="009C407A">
      <w:pPr>
        <w:spacing w:line="288" w:lineRule="auto"/>
        <w:ind w:firstLine="567"/>
        <w:jc w:val="both"/>
        <w:rPr>
          <w:b/>
          <w:color w:val="FF0000"/>
          <w:sz w:val="28"/>
          <w:szCs w:val="28"/>
        </w:rPr>
      </w:pPr>
      <w:r w:rsidRPr="009C407A">
        <w:rPr>
          <w:sz w:val="28"/>
          <w:szCs w:val="28"/>
        </w:rPr>
        <w:t xml:space="preserve">Перечень компетенций и их структура в виде знаний, умений и владений содержится в разделе 2 «Перечень планируемых результатов обучения по дисциплине».    </w:t>
      </w:r>
    </w:p>
    <w:p w14:paraId="6032C1E2" w14:textId="1CC18025" w:rsidR="00B41068" w:rsidRDefault="00850C7A" w:rsidP="00274A0F">
      <w:pPr>
        <w:keepNext/>
        <w:keepLines/>
        <w:widowControl/>
        <w:autoSpaceDE/>
        <w:autoSpaceDN/>
        <w:adjustRightInd/>
        <w:spacing w:before="200" w:after="200" w:line="259" w:lineRule="auto"/>
        <w:ind w:firstLine="709"/>
        <w:jc w:val="both"/>
        <w:outlineLvl w:val="1"/>
        <w:rPr>
          <w:rFonts w:eastAsiaTheme="majorEastAsia" w:cstheme="majorBidi"/>
          <w:b/>
          <w:bCs/>
          <w:sz w:val="28"/>
          <w:szCs w:val="26"/>
          <w:lang w:eastAsia="en-US"/>
        </w:rPr>
      </w:pPr>
      <w:r>
        <w:rPr>
          <w:rFonts w:eastAsiaTheme="majorEastAsia" w:cstheme="majorBidi"/>
          <w:b/>
          <w:bCs/>
          <w:sz w:val="28"/>
          <w:szCs w:val="26"/>
          <w:lang w:eastAsia="en-US"/>
        </w:rPr>
        <w:t xml:space="preserve">7.2 </w:t>
      </w:r>
      <w:r w:rsidR="009C407A" w:rsidRPr="009C407A">
        <w:rPr>
          <w:rFonts w:eastAsiaTheme="majorEastAsia" w:cstheme="majorBidi"/>
          <w:b/>
          <w:bCs/>
          <w:sz w:val="28"/>
          <w:szCs w:val="26"/>
          <w:lang w:eastAsia="en-US"/>
        </w:rPr>
        <w:t xml:space="preserve">Типовые контрольные задания или иные материалы, необходимые для оценки индикаторов достижения компетенций, умений и знаний   </w:t>
      </w:r>
    </w:p>
    <w:p w14:paraId="5BB38A51" w14:textId="2EBDE6DD" w:rsidR="00323010" w:rsidRPr="006B71FE" w:rsidRDefault="00323010" w:rsidP="006B71FE">
      <w:pPr>
        <w:spacing w:line="288" w:lineRule="auto"/>
        <w:ind w:firstLine="567"/>
        <w:jc w:val="both"/>
        <w:rPr>
          <w:sz w:val="28"/>
          <w:szCs w:val="28"/>
        </w:rPr>
      </w:pPr>
      <w:r w:rsidRPr="006B71FE">
        <w:rPr>
          <w:sz w:val="28"/>
          <w:szCs w:val="28"/>
        </w:rPr>
        <w:t xml:space="preserve">38.03.01 «Экономика»,                         </w:t>
      </w:r>
    </w:p>
    <w:p w14:paraId="11CE348C" w14:textId="77777777" w:rsidR="00323010" w:rsidRPr="006B71FE" w:rsidRDefault="00323010" w:rsidP="006B71FE">
      <w:pPr>
        <w:spacing w:line="288" w:lineRule="auto"/>
        <w:ind w:firstLine="567"/>
        <w:jc w:val="both"/>
        <w:rPr>
          <w:sz w:val="28"/>
          <w:szCs w:val="28"/>
        </w:rPr>
      </w:pPr>
      <w:r w:rsidRPr="006B71FE">
        <w:rPr>
          <w:sz w:val="28"/>
          <w:szCs w:val="28"/>
        </w:rPr>
        <w:t>Образовательная программа «Мировая экономика», профиль «Мировая экономика и международный бизнес (с частичной реализацией на английском языке)»</w:t>
      </w:r>
    </w:p>
    <w:p w14:paraId="2EC2A0A6" w14:textId="77777777" w:rsidR="00323010" w:rsidRPr="006B71FE" w:rsidRDefault="00323010" w:rsidP="006B71FE">
      <w:pPr>
        <w:spacing w:line="288" w:lineRule="auto"/>
        <w:ind w:firstLine="567"/>
        <w:jc w:val="both"/>
        <w:rPr>
          <w:sz w:val="28"/>
          <w:szCs w:val="28"/>
        </w:rPr>
      </w:pPr>
      <w:r w:rsidRPr="006B71FE">
        <w:rPr>
          <w:sz w:val="28"/>
          <w:szCs w:val="28"/>
        </w:rPr>
        <w:t>Образовательная программа «Мировая экономика и международный бизнес», профиль «Мировая экономика и международный бизнес (с частичной реализацией на английском языке)»</w:t>
      </w:r>
    </w:p>
    <w:p w14:paraId="7B99C636" w14:textId="77777777" w:rsidR="00323010" w:rsidRPr="006B71FE" w:rsidRDefault="00323010" w:rsidP="006B71FE">
      <w:pPr>
        <w:spacing w:line="288" w:lineRule="auto"/>
        <w:ind w:firstLine="567"/>
        <w:jc w:val="both"/>
        <w:rPr>
          <w:sz w:val="28"/>
          <w:szCs w:val="28"/>
        </w:rPr>
      </w:pPr>
      <w:r w:rsidRPr="006B71FE">
        <w:rPr>
          <w:sz w:val="28"/>
          <w:szCs w:val="28"/>
        </w:rPr>
        <w:t>Образовательная программа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английском языке)»</w:t>
      </w:r>
    </w:p>
    <w:p w14:paraId="5555F183" w14:textId="77777777" w:rsidR="00323010" w:rsidRDefault="00323010" w:rsidP="006B71FE">
      <w:pPr>
        <w:spacing w:line="288" w:lineRule="auto"/>
        <w:ind w:firstLine="567"/>
        <w:jc w:val="both"/>
        <w:rPr>
          <w:sz w:val="28"/>
          <w:szCs w:val="28"/>
        </w:rPr>
      </w:pPr>
      <w:r w:rsidRPr="006B71FE">
        <w:rPr>
          <w:sz w:val="28"/>
          <w:szCs w:val="28"/>
        </w:rPr>
        <w:t>Образовательная программа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0D11BAEC" w14:textId="77777777" w:rsidR="006B71FE" w:rsidRDefault="006B71FE" w:rsidP="00850C7A">
      <w:pPr>
        <w:tabs>
          <w:tab w:val="left" w:pos="540"/>
        </w:tabs>
        <w:ind w:firstLine="709"/>
        <w:contextualSpacing/>
        <w:jc w:val="right"/>
        <w:rPr>
          <w:sz w:val="28"/>
          <w:szCs w:val="28"/>
        </w:rPr>
      </w:pPr>
    </w:p>
    <w:p w14:paraId="3FC0C419" w14:textId="77777777" w:rsidR="006B71FE" w:rsidRDefault="006B71FE" w:rsidP="00850C7A">
      <w:pPr>
        <w:tabs>
          <w:tab w:val="left" w:pos="540"/>
        </w:tabs>
        <w:ind w:firstLine="709"/>
        <w:contextualSpacing/>
        <w:jc w:val="right"/>
        <w:rPr>
          <w:sz w:val="28"/>
          <w:szCs w:val="28"/>
        </w:rPr>
      </w:pPr>
    </w:p>
    <w:p w14:paraId="182C96D1" w14:textId="7C3CB38B" w:rsidR="00850C7A" w:rsidRPr="0088321E" w:rsidRDefault="00850C7A" w:rsidP="00850C7A">
      <w:pPr>
        <w:tabs>
          <w:tab w:val="left" w:pos="540"/>
        </w:tabs>
        <w:ind w:firstLine="709"/>
        <w:contextualSpacing/>
        <w:jc w:val="right"/>
        <w:rPr>
          <w:sz w:val="28"/>
          <w:szCs w:val="28"/>
        </w:rPr>
      </w:pPr>
      <w:r>
        <w:rPr>
          <w:sz w:val="28"/>
          <w:szCs w:val="28"/>
        </w:rPr>
        <w:t>Таблица 5</w:t>
      </w:r>
    </w:p>
    <w:tbl>
      <w:tblPr>
        <w:tblStyle w:val="a8"/>
        <w:tblW w:w="5000" w:type="pct"/>
        <w:tblLook w:val="04A0" w:firstRow="1" w:lastRow="0" w:firstColumn="1" w:lastColumn="0" w:noHBand="0" w:noVBand="1"/>
      </w:tblPr>
      <w:tblGrid>
        <w:gridCol w:w="2511"/>
        <w:gridCol w:w="2433"/>
        <w:gridCol w:w="1998"/>
        <w:gridCol w:w="3253"/>
      </w:tblGrid>
      <w:tr w:rsidR="00032C21" w14:paraId="5B79642D" w14:textId="77777777" w:rsidTr="001A4F7C">
        <w:tc>
          <w:tcPr>
            <w:tcW w:w="1231" w:type="pct"/>
          </w:tcPr>
          <w:p w14:paraId="73415C44" w14:textId="77777777" w:rsidR="00032C21" w:rsidRPr="00110EA0" w:rsidRDefault="00032C21" w:rsidP="00850C7A">
            <w:pPr>
              <w:jc w:val="both"/>
              <w:rPr>
                <w:sz w:val="24"/>
                <w:szCs w:val="24"/>
              </w:rPr>
            </w:pPr>
            <w:r w:rsidRPr="00110EA0">
              <w:rPr>
                <w:sz w:val="24"/>
                <w:szCs w:val="24"/>
              </w:rPr>
              <w:t xml:space="preserve">Наименование компетенции </w:t>
            </w:r>
          </w:p>
        </w:tc>
        <w:tc>
          <w:tcPr>
            <w:tcW w:w="1193" w:type="pct"/>
          </w:tcPr>
          <w:p w14:paraId="2D7D9650" w14:textId="77777777" w:rsidR="00032C21" w:rsidRPr="00110EA0" w:rsidRDefault="00032C21" w:rsidP="00850C7A">
            <w:pPr>
              <w:jc w:val="both"/>
              <w:rPr>
                <w:sz w:val="24"/>
                <w:szCs w:val="24"/>
              </w:rPr>
            </w:pPr>
            <w:r w:rsidRPr="00110EA0">
              <w:rPr>
                <w:sz w:val="24"/>
                <w:szCs w:val="24"/>
              </w:rPr>
              <w:t xml:space="preserve">Наименование  индикаторов достижения компетенции </w:t>
            </w:r>
          </w:p>
        </w:tc>
        <w:tc>
          <w:tcPr>
            <w:tcW w:w="980" w:type="pct"/>
          </w:tcPr>
          <w:p w14:paraId="45FC4D69" w14:textId="77777777" w:rsidR="00032C21" w:rsidRPr="00110EA0" w:rsidRDefault="00032C21" w:rsidP="00850C7A">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595" w:type="pct"/>
          </w:tcPr>
          <w:p w14:paraId="7B328085" w14:textId="77777777" w:rsidR="00032C21" w:rsidRPr="00110EA0" w:rsidRDefault="00032C21" w:rsidP="00850C7A">
            <w:pPr>
              <w:jc w:val="both"/>
              <w:rPr>
                <w:sz w:val="24"/>
                <w:szCs w:val="24"/>
              </w:rPr>
            </w:pPr>
            <w:r w:rsidRPr="001067D2">
              <w:rPr>
                <w:sz w:val="24"/>
                <w:szCs w:val="24"/>
              </w:rPr>
              <w:t>Типовые контрольные задания</w:t>
            </w:r>
          </w:p>
        </w:tc>
      </w:tr>
      <w:tr w:rsidR="00DF2299" w14:paraId="1CDA985D" w14:textId="77777777" w:rsidTr="001A4F7C">
        <w:trPr>
          <w:trHeight w:val="5943"/>
        </w:trPr>
        <w:tc>
          <w:tcPr>
            <w:tcW w:w="1231" w:type="pct"/>
            <w:vMerge w:val="restart"/>
          </w:tcPr>
          <w:p w14:paraId="14FF7447" w14:textId="77777777" w:rsidR="00DF2299" w:rsidRDefault="00DF2299" w:rsidP="00DF2299">
            <w:pPr>
              <w:jc w:val="both"/>
              <w:rPr>
                <w:sz w:val="24"/>
                <w:szCs w:val="24"/>
              </w:rPr>
            </w:pPr>
            <w:r>
              <w:rPr>
                <w:sz w:val="24"/>
                <w:szCs w:val="24"/>
              </w:rPr>
              <w:lastRenderedPageBreak/>
              <w:t>ПКН-5</w:t>
            </w:r>
          </w:p>
          <w:p w14:paraId="5B0507E9" w14:textId="6D98ABB0" w:rsidR="00DF2299" w:rsidRPr="00110EA0" w:rsidRDefault="00DF2299" w:rsidP="00DF2299">
            <w:pPr>
              <w:jc w:val="both"/>
              <w:rPr>
                <w:sz w:val="24"/>
                <w:szCs w:val="24"/>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193" w:type="pct"/>
            <w:shd w:val="clear" w:color="auto" w:fill="auto"/>
          </w:tcPr>
          <w:p w14:paraId="1CAA2F03" w14:textId="77777777" w:rsidR="00DF2299" w:rsidRPr="00EA2E0B" w:rsidRDefault="00DF2299" w:rsidP="00DF2299">
            <w:pPr>
              <w:jc w:val="both"/>
              <w:rPr>
                <w:sz w:val="24"/>
                <w:szCs w:val="24"/>
              </w:rPr>
            </w:pPr>
            <w:r w:rsidRPr="00EA2E0B">
              <w:rPr>
                <w:sz w:val="24"/>
                <w:szCs w:val="24"/>
              </w:rPr>
              <w:t>1. Применяет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r w:rsidRPr="00EA2E0B">
              <w:rPr>
                <w:sz w:val="24"/>
                <w:szCs w:val="24"/>
              </w:rPr>
              <w:t xml:space="preserve"> </w:t>
            </w:r>
          </w:p>
          <w:p w14:paraId="6B0D4F42" w14:textId="37363A0B" w:rsidR="00DF2299" w:rsidRPr="00110EA0" w:rsidRDefault="00DF2299" w:rsidP="00DF2299">
            <w:pPr>
              <w:snapToGrid w:val="0"/>
              <w:jc w:val="both"/>
              <w:rPr>
                <w:sz w:val="24"/>
                <w:szCs w:val="24"/>
              </w:rPr>
            </w:pPr>
          </w:p>
        </w:tc>
        <w:tc>
          <w:tcPr>
            <w:tcW w:w="980" w:type="pct"/>
          </w:tcPr>
          <w:p w14:paraId="47DA560A" w14:textId="43A22520" w:rsidR="00DF2299" w:rsidRDefault="00DF2299" w:rsidP="001067D2">
            <w:pPr>
              <w:jc w:val="both"/>
              <w:rPr>
                <w:sz w:val="24"/>
                <w:szCs w:val="24"/>
              </w:rPr>
            </w:pPr>
            <w:r w:rsidRPr="00B90A4C">
              <w:rPr>
                <w:sz w:val="24"/>
                <w:szCs w:val="24"/>
              </w:rPr>
              <w:t xml:space="preserve">Знание: теоретических основ построения налоговой системы и налогообложения -основ национального налогового законодательства </w:t>
            </w:r>
          </w:p>
          <w:p w14:paraId="78A67A1B" w14:textId="3E770934" w:rsidR="00DF2299" w:rsidRPr="00110EA0" w:rsidRDefault="00DF2299" w:rsidP="001067D2">
            <w:pPr>
              <w:shd w:val="clear" w:color="auto" w:fill="FFFFFF"/>
              <w:jc w:val="both"/>
              <w:rPr>
                <w:sz w:val="24"/>
                <w:szCs w:val="24"/>
              </w:rPr>
            </w:pPr>
            <w:r w:rsidRPr="00B90A4C">
              <w:rPr>
                <w:sz w:val="24"/>
                <w:szCs w:val="24"/>
              </w:rPr>
              <w:t>Умение: исчислять суммы платежей по основным налогам. взимаемым в Российской Федерации</w:t>
            </w:r>
          </w:p>
        </w:tc>
        <w:tc>
          <w:tcPr>
            <w:tcW w:w="1595" w:type="pct"/>
          </w:tcPr>
          <w:p w14:paraId="25A743A3" w14:textId="18BCE3BC" w:rsidR="00DF2299" w:rsidRPr="00A648C1" w:rsidRDefault="001067D2" w:rsidP="001067D2">
            <w:pPr>
              <w:pStyle w:val="a6"/>
              <w:ind w:left="0"/>
              <w:jc w:val="both"/>
              <w:rPr>
                <w:sz w:val="24"/>
                <w:szCs w:val="24"/>
              </w:rPr>
            </w:pPr>
            <w:r w:rsidRPr="001067D2">
              <w:rPr>
                <w:sz w:val="24"/>
                <w:szCs w:val="24"/>
              </w:rPr>
              <w:t xml:space="preserve">1.Дайте характеристику понятию «двойное налогообложение», назовите виды двойного налогообложения, объясните причины возникновения и развития феномена двойного налогообложения. 2.Докажите, что нулевая ставка НДС по экспортным операциям не является налоговой льготой, а представляет собой инструмент </w:t>
            </w:r>
            <w:r w:rsidR="006B71FE">
              <w:rPr>
                <w:sz w:val="24"/>
                <w:szCs w:val="24"/>
              </w:rPr>
              <w:t>налогового регулятора</w:t>
            </w:r>
          </w:p>
        </w:tc>
      </w:tr>
      <w:tr w:rsidR="00DF2299" w14:paraId="1CFAB314" w14:textId="77777777" w:rsidTr="001A4F7C">
        <w:trPr>
          <w:trHeight w:val="63"/>
        </w:trPr>
        <w:tc>
          <w:tcPr>
            <w:tcW w:w="1231" w:type="pct"/>
            <w:vMerge/>
          </w:tcPr>
          <w:p w14:paraId="0913DA97" w14:textId="77777777" w:rsidR="00DF2299" w:rsidRPr="00110EA0" w:rsidRDefault="00DF2299" w:rsidP="00DF2299">
            <w:pPr>
              <w:jc w:val="both"/>
              <w:rPr>
                <w:sz w:val="24"/>
                <w:szCs w:val="24"/>
              </w:rPr>
            </w:pPr>
          </w:p>
        </w:tc>
        <w:tc>
          <w:tcPr>
            <w:tcW w:w="1193" w:type="pct"/>
          </w:tcPr>
          <w:p w14:paraId="59B58C2D" w14:textId="555FFB2C" w:rsidR="00DF2299" w:rsidRPr="00110EA0" w:rsidRDefault="00DF2299" w:rsidP="00DF2299">
            <w:pPr>
              <w:snapToGrid w:val="0"/>
              <w:jc w:val="both"/>
              <w:rPr>
                <w:sz w:val="24"/>
                <w:szCs w:val="24"/>
              </w:rPr>
            </w:pPr>
            <w:r>
              <w:rPr>
                <w:color w:val="000000"/>
                <w:sz w:val="24"/>
                <w:szCs w:val="24"/>
              </w:rPr>
              <w:t>2. Использует</w:t>
            </w:r>
            <w:r w:rsidRPr="0084711F">
              <w:rPr>
                <w:color w:val="000000"/>
                <w:sz w:val="24"/>
                <w:szCs w:val="24"/>
              </w:rPr>
              <w:t xml:space="preserve"> результаты анализа </w:t>
            </w:r>
            <w:r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980" w:type="pct"/>
          </w:tcPr>
          <w:p w14:paraId="5E33B07B" w14:textId="77777777" w:rsidR="00DF2299" w:rsidRDefault="00DF2299" w:rsidP="001067D2">
            <w:pPr>
              <w:jc w:val="both"/>
              <w:rPr>
                <w:sz w:val="24"/>
                <w:szCs w:val="24"/>
              </w:rPr>
            </w:pPr>
            <w:r w:rsidRPr="00B90A4C">
              <w:rPr>
                <w:sz w:val="24"/>
                <w:szCs w:val="24"/>
              </w:rPr>
              <w:t xml:space="preserve">Знание: </w:t>
            </w:r>
          </w:p>
          <w:p w14:paraId="0006554D" w14:textId="77A8DBCA" w:rsidR="00DF2299" w:rsidRDefault="00DF2299" w:rsidP="001067D2">
            <w:pPr>
              <w:jc w:val="both"/>
              <w:rPr>
                <w:sz w:val="24"/>
                <w:szCs w:val="24"/>
              </w:rPr>
            </w:pPr>
            <w:r w:rsidRPr="00B90A4C">
              <w:rPr>
                <w:sz w:val="24"/>
                <w:szCs w:val="24"/>
              </w:rPr>
              <w:t xml:space="preserve"> механизма воздействия прямого и косвенного налогообложения на макроэкономические показатели и показатели финансовой деятельности хозяйствующего субъекта Умение:</w:t>
            </w:r>
          </w:p>
          <w:p w14:paraId="24CF7277" w14:textId="2404D4A9" w:rsidR="00DF2299" w:rsidRPr="00110EA0" w:rsidRDefault="00DF2299" w:rsidP="001067D2">
            <w:pPr>
              <w:shd w:val="clear" w:color="auto" w:fill="FFFFFF"/>
              <w:jc w:val="both"/>
              <w:rPr>
                <w:sz w:val="24"/>
                <w:szCs w:val="24"/>
              </w:rPr>
            </w:pPr>
            <w:r w:rsidRPr="00B90A4C">
              <w:rPr>
                <w:sz w:val="24"/>
                <w:szCs w:val="24"/>
              </w:rPr>
              <w:t>оценивать налоговые последствия при отборе бизнес-проектов и принятии оперативных решений</w:t>
            </w:r>
          </w:p>
        </w:tc>
        <w:tc>
          <w:tcPr>
            <w:tcW w:w="1595" w:type="pct"/>
          </w:tcPr>
          <w:p w14:paraId="45670A15" w14:textId="195715B0" w:rsidR="00DF2299" w:rsidRPr="00110EA0" w:rsidRDefault="001067D2" w:rsidP="001067D2">
            <w:pPr>
              <w:jc w:val="both"/>
              <w:rPr>
                <w:sz w:val="24"/>
                <w:szCs w:val="24"/>
              </w:rPr>
            </w:pPr>
            <w:r w:rsidRPr="001067D2">
              <w:rPr>
                <w:sz w:val="24"/>
                <w:szCs w:val="24"/>
              </w:rPr>
              <w:t>1. Назовите налоги, при исчислении и уплате которых возникает международное двойное налогообложение. Почему именно по этим налогам возможно возникновение международного двойного налогообложения. 2. В Российской Федерации с 1 января 2019 г. повысилась ставка НДС с 18% до 20%. Назовите причины такого шага. Проанализируйте весь комплекс экономических и социальных последствий от повышения ставки НДС до 20%.</w:t>
            </w:r>
          </w:p>
        </w:tc>
      </w:tr>
      <w:tr w:rsidR="001067D2" w14:paraId="01AACE51" w14:textId="77777777" w:rsidTr="001A4F7C">
        <w:trPr>
          <w:trHeight w:val="63"/>
        </w:trPr>
        <w:tc>
          <w:tcPr>
            <w:tcW w:w="1231" w:type="pct"/>
            <w:vMerge w:val="restart"/>
          </w:tcPr>
          <w:p w14:paraId="290D5BEB" w14:textId="77777777" w:rsidR="001067D2" w:rsidRDefault="001067D2" w:rsidP="001067D2">
            <w:pPr>
              <w:jc w:val="both"/>
              <w:rPr>
                <w:sz w:val="24"/>
                <w:szCs w:val="24"/>
              </w:rPr>
            </w:pPr>
            <w:r>
              <w:rPr>
                <w:sz w:val="24"/>
                <w:szCs w:val="24"/>
              </w:rPr>
              <w:t>ПКН-6</w:t>
            </w:r>
          </w:p>
          <w:p w14:paraId="69C4136A" w14:textId="33323AFA" w:rsidR="001067D2" w:rsidRPr="00110EA0" w:rsidRDefault="001067D2" w:rsidP="001067D2">
            <w:pPr>
              <w:jc w:val="both"/>
              <w:rPr>
                <w:sz w:val="24"/>
                <w:szCs w:val="24"/>
              </w:rPr>
            </w:pPr>
            <w:r w:rsidRPr="008B2FB4">
              <w:rPr>
                <w:sz w:val="24"/>
                <w:szCs w:val="24"/>
              </w:rPr>
              <w:t xml:space="preserve">Способность предлагать решения профессиональных задач в меняющихся финансово-экономических </w:t>
            </w:r>
            <w:r w:rsidRPr="008B2FB4">
              <w:rPr>
                <w:sz w:val="24"/>
                <w:szCs w:val="24"/>
              </w:rPr>
              <w:lastRenderedPageBreak/>
              <w:t>условиях</w:t>
            </w:r>
          </w:p>
        </w:tc>
        <w:tc>
          <w:tcPr>
            <w:tcW w:w="1193" w:type="pct"/>
          </w:tcPr>
          <w:p w14:paraId="50E85B2A" w14:textId="77777777" w:rsidR="001067D2" w:rsidRDefault="001067D2" w:rsidP="001067D2">
            <w:pPr>
              <w:jc w:val="both"/>
              <w:rPr>
                <w:sz w:val="24"/>
                <w:szCs w:val="24"/>
              </w:rPr>
            </w:pPr>
            <w:r>
              <w:rPr>
                <w:sz w:val="24"/>
                <w:szCs w:val="24"/>
              </w:rPr>
              <w:lastRenderedPageBreak/>
              <w:t xml:space="preserve">1. Понимает содержание и логику проведения анализа деятельности экономического субъекта, приемы обоснования </w:t>
            </w:r>
            <w:r>
              <w:rPr>
                <w:sz w:val="24"/>
                <w:szCs w:val="24"/>
              </w:rPr>
              <w:lastRenderedPageBreak/>
              <w:t>оперативных, тактических и стратегических управленческих решений</w:t>
            </w:r>
          </w:p>
          <w:p w14:paraId="2229B2DC" w14:textId="77777777" w:rsidR="001067D2" w:rsidRPr="00110EA0" w:rsidRDefault="001067D2" w:rsidP="001067D2">
            <w:pPr>
              <w:snapToGrid w:val="0"/>
              <w:jc w:val="both"/>
              <w:rPr>
                <w:sz w:val="24"/>
                <w:szCs w:val="24"/>
              </w:rPr>
            </w:pPr>
          </w:p>
        </w:tc>
        <w:tc>
          <w:tcPr>
            <w:tcW w:w="980" w:type="pct"/>
          </w:tcPr>
          <w:p w14:paraId="7CFE4208" w14:textId="26C29E8A" w:rsidR="001067D2" w:rsidRPr="00B90A4C" w:rsidRDefault="001067D2" w:rsidP="001067D2">
            <w:pPr>
              <w:jc w:val="both"/>
              <w:rPr>
                <w:sz w:val="24"/>
                <w:szCs w:val="24"/>
              </w:rPr>
            </w:pPr>
            <w:r w:rsidRPr="00B90A4C">
              <w:rPr>
                <w:sz w:val="24"/>
                <w:szCs w:val="24"/>
              </w:rPr>
              <w:lastRenderedPageBreak/>
              <w:t xml:space="preserve">Знание: систему целей и задачи налоговой политики государства -стратегию и тактику </w:t>
            </w:r>
            <w:r w:rsidRPr="00B90A4C">
              <w:rPr>
                <w:sz w:val="24"/>
                <w:szCs w:val="24"/>
              </w:rPr>
              <w:lastRenderedPageBreak/>
              <w:t xml:space="preserve">налоговой политики государства </w:t>
            </w:r>
          </w:p>
          <w:p w14:paraId="34BF643C" w14:textId="1E4D2EC8" w:rsidR="001067D2" w:rsidRPr="00110EA0" w:rsidRDefault="001067D2" w:rsidP="001067D2">
            <w:pPr>
              <w:shd w:val="clear" w:color="auto" w:fill="FFFFFF"/>
              <w:jc w:val="both"/>
              <w:rPr>
                <w:sz w:val="24"/>
                <w:szCs w:val="24"/>
              </w:rPr>
            </w:pPr>
            <w:r w:rsidRPr="00B90A4C">
              <w:rPr>
                <w:sz w:val="24"/>
                <w:szCs w:val="24"/>
              </w:rPr>
              <w:t>Умение:</w:t>
            </w:r>
            <w:r w:rsidR="001A4F7C">
              <w:rPr>
                <w:sz w:val="24"/>
                <w:szCs w:val="24"/>
              </w:rPr>
              <w:t xml:space="preserve"> </w:t>
            </w:r>
            <w:r w:rsidRPr="00B90A4C">
              <w:rPr>
                <w:sz w:val="24"/>
                <w:szCs w:val="24"/>
              </w:rPr>
              <w:t>анализировать влияние новаций в налоговом законодательстве на экономические и финансовые результаты деятельности экономических субъектов результаты</w:t>
            </w:r>
          </w:p>
        </w:tc>
        <w:tc>
          <w:tcPr>
            <w:tcW w:w="1595" w:type="pct"/>
          </w:tcPr>
          <w:p w14:paraId="2D75221F" w14:textId="2B7EC801" w:rsidR="001067D2" w:rsidRPr="00110EA0" w:rsidRDefault="001067D2" w:rsidP="001067D2">
            <w:pPr>
              <w:jc w:val="both"/>
              <w:rPr>
                <w:sz w:val="24"/>
                <w:szCs w:val="24"/>
              </w:rPr>
            </w:pPr>
            <w:r w:rsidRPr="001067D2">
              <w:rPr>
                <w:sz w:val="24"/>
                <w:szCs w:val="24"/>
              </w:rPr>
              <w:lastRenderedPageBreak/>
              <w:t xml:space="preserve">1.Назовите и дайте развернутую характеристику инструментов устранения двойного налогообложения применительно к сфере косвенного налогообложения. 2. </w:t>
            </w:r>
            <w:r w:rsidRPr="001067D2">
              <w:rPr>
                <w:sz w:val="24"/>
                <w:szCs w:val="24"/>
              </w:rPr>
              <w:lastRenderedPageBreak/>
              <w:t>Ликероводочный завод планирует произвести и реализовать в декабре 2021 года 9 600 бутылок водки (крепость – 40%). Объем бутылки – 0,5 л. Для производства водки в октябре 2021 г. был заключен договор с ООО «Завод РЭС» о поставке в ноябре 2020 года 2000 литров ректификованного этилового спирта (крепость – 96%). Ликероводочный завод имеет возможность получить банковскую гарантию, являющую основанием для освобождения от уплаты авансового платежа акциза. Стоимость банковской гарантии (услуг банка) составляет 8% от возможной суммы авансового платежа. Рассчитайте для ликероводочного завода сумму авансового платежа акциза и сумму платежа акциза в бюджет за декабрь. Оцените эффективность для ликероводочного завода возможного получения освобождения от уплаты авансового платежа акциза.</w:t>
            </w:r>
          </w:p>
        </w:tc>
      </w:tr>
      <w:tr w:rsidR="001067D2" w14:paraId="4F4F3154" w14:textId="77777777" w:rsidTr="001A4F7C">
        <w:trPr>
          <w:trHeight w:val="63"/>
        </w:trPr>
        <w:tc>
          <w:tcPr>
            <w:tcW w:w="1231" w:type="pct"/>
            <w:vMerge/>
          </w:tcPr>
          <w:p w14:paraId="0E8D63FC" w14:textId="77777777" w:rsidR="001067D2" w:rsidRPr="00110EA0" w:rsidRDefault="001067D2" w:rsidP="001067D2">
            <w:pPr>
              <w:jc w:val="both"/>
              <w:rPr>
                <w:sz w:val="24"/>
                <w:szCs w:val="24"/>
              </w:rPr>
            </w:pPr>
          </w:p>
        </w:tc>
        <w:tc>
          <w:tcPr>
            <w:tcW w:w="1193" w:type="pct"/>
          </w:tcPr>
          <w:p w14:paraId="614173CA" w14:textId="20B1D92B" w:rsidR="001067D2" w:rsidRPr="00110EA0" w:rsidRDefault="001067D2" w:rsidP="001067D2">
            <w:pPr>
              <w:snapToGrid w:val="0"/>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980" w:type="pct"/>
          </w:tcPr>
          <w:p w14:paraId="42CD4E99" w14:textId="77777777" w:rsidR="001A4F7C" w:rsidRDefault="001067D2" w:rsidP="001067D2">
            <w:pPr>
              <w:jc w:val="both"/>
              <w:rPr>
                <w:sz w:val="24"/>
                <w:szCs w:val="24"/>
              </w:rPr>
            </w:pPr>
            <w:r w:rsidRPr="00B90A4C">
              <w:rPr>
                <w:sz w:val="24"/>
                <w:szCs w:val="24"/>
              </w:rPr>
              <w:t xml:space="preserve">Знание: порядок разработки управленческих решений в профессиональной сфере с учетом фактора неопределенности. </w:t>
            </w:r>
          </w:p>
          <w:p w14:paraId="270403E5" w14:textId="413C5673" w:rsidR="001067D2" w:rsidRPr="00110EA0" w:rsidRDefault="001067D2" w:rsidP="001067D2">
            <w:pPr>
              <w:jc w:val="both"/>
              <w:rPr>
                <w:sz w:val="24"/>
                <w:szCs w:val="24"/>
              </w:rPr>
            </w:pPr>
            <w:r w:rsidRPr="00B90A4C">
              <w:rPr>
                <w:sz w:val="24"/>
                <w:szCs w:val="24"/>
              </w:rPr>
              <w:t>Умение: разрабатывать предложения по управленческим решениям в профессиональной сфере в условиях неопределенности</w:t>
            </w:r>
          </w:p>
        </w:tc>
        <w:tc>
          <w:tcPr>
            <w:tcW w:w="1595" w:type="pct"/>
          </w:tcPr>
          <w:p w14:paraId="6016372A" w14:textId="73C0865E" w:rsidR="001067D2" w:rsidRPr="00110EA0" w:rsidRDefault="001067D2" w:rsidP="001067D2">
            <w:pPr>
              <w:jc w:val="both"/>
              <w:rPr>
                <w:sz w:val="24"/>
                <w:szCs w:val="24"/>
              </w:rPr>
            </w:pPr>
            <w:r w:rsidRPr="001067D2">
              <w:rPr>
                <w:sz w:val="24"/>
                <w:szCs w:val="24"/>
              </w:rPr>
              <w:t>1.Проанализируйте какой инструмент более выгоден налогоплательщику: освобождение от НДС операций экспорта или установление нулевой ставки НДС по операциям экспорта. Аргументируйте свой вывод.</w:t>
            </w:r>
          </w:p>
        </w:tc>
      </w:tr>
      <w:tr w:rsidR="001067D2" w14:paraId="1F1C8E3B" w14:textId="77777777" w:rsidTr="001A4F7C">
        <w:trPr>
          <w:trHeight w:val="63"/>
        </w:trPr>
        <w:tc>
          <w:tcPr>
            <w:tcW w:w="1231" w:type="pct"/>
            <w:vMerge w:val="restart"/>
          </w:tcPr>
          <w:p w14:paraId="5805084F" w14:textId="77777777" w:rsidR="001067D2" w:rsidRDefault="001067D2" w:rsidP="001067D2">
            <w:pPr>
              <w:jc w:val="both"/>
              <w:rPr>
                <w:sz w:val="24"/>
                <w:szCs w:val="24"/>
              </w:rPr>
            </w:pPr>
            <w:r>
              <w:rPr>
                <w:sz w:val="24"/>
                <w:szCs w:val="24"/>
              </w:rPr>
              <w:lastRenderedPageBreak/>
              <w:t>ПКП-1</w:t>
            </w:r>
          </w:p>
          <w:p w14:paraId="1B0D24A2" w14:textId="644F79EB" w:rsidR="001067D2" w:rsidRPr="00110EA0" w:rsidRDefault="001067D2" w:rsidP="001067D2">
            <w:pPr>
              <w:jc w:val="both"/>
              <w:rPr>
                <w:sz w:val="24"/>
                <w:szCs w:val="24"/>
              </w:rPr>
            </w:pPr>
            <w:r w:rsidRPr="00DC4017">
              <w:rPr>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193" w:type="pct"/>
          </w:tcPr>
          <w:p w14:paraId="6AE004A6" w14:textId="77777777" w:rsidR="001067D2" w:rsidRPr="00DC4017" w:rsidRDefault="001067D2" w:rsidP="001067D2">
            <w:pPr>
              <w:pStyle w:val="Style2"/>
              <w:spacing w:line="240" w:lineRule="auto"/>
              <w:ind w:firstLine="0"/>
            </w:pPr>
            <w:r w:rsidRPr="00DC4017">
              <w:t>1. Применяет теоретические знания и экономические законы для определения основных тенденций в развитии современной мировой экономики</w:t>
            </w:r>
          </w:p>
          <w:p w14:paraId="62431E36" w14:textId="77777777" w:rsidR="001067D2" w:rsidRPr="00110EA0" w:rsidRDefault="001067D2" w:rsidP="001067D2">
            <w:pPr>
              <w:snapToGrid w:val="0"/>
              <w:jc w:val="both"/>
              <w:rPr>
                <w:sz w:val="24"/>
                <w:szCs w:val="24"/>
              </w:rPr>
            </w:pPr>
          </w:p>
        </w:tc>
        <w:tc>
          <w:tcPr>
            <w:tcW w:w="980" w:type="pct"/>
          </w:tcPr>
          <w:p w14:paraId="2F1F57BB" w14:textId="77777777" w:rsidR="001067D2" w:rsidRDefault="001067D2" w:rsidP="001067D2">
            <w:pPr>
              <w:tabs>
                <w:tab w:val="left" w:pos="540"/>
              </w:tabs>
              <w:contextualSpacing/>
              <w:rPr>
                <w:sz w:val="24"/>
                <w:szCs w:val="24"/>
              </w:rPr>
            </w:pPr>
            <w:r w:rsidRPr="00B90A4C">
              <w:rPr>
                <w:sz w:val="24"/>
                <w:szCs w:val="24"/>
              </w:rPr>
              <w:t xml:space="preserve">Знание: зарубежный опыт формирования и функционирования налоговых систем </w:t>
            </w:r>
          </w:p>
          <w:p w14:paraId="43EAE2C5" w14:textId="60756B7C" w:rsidR="001067D2" w:rsidRPr="00110EA0" w:rsidRDefault="001067D2" w:rsidP="001067D2">
            <w:pPr>
              <w:shd w:val="clear" w:color="auto" w:fill="FFFFFF"/>
              <w:jc w:val="both"/>
              <w:rPr>
                <w:sz w:val="24"/>
                <w:szCs w:val="24"/>
                <w:lang w:eastAsia="en-US"/>
              </w:rPr>
            </w:pPr>
            <w:r w:rsidRPr="00B90A4C">
              <w:rPr>
                <w:sz w:val="24"/>
                <w:szCs w:val="24"/>
              </w:rPr>
              <w:t>Умение: анализировать, оценивать достоинства и недостатки основ международного налогообложения</w:t>
            </w:r>
          </w:p>
        </w:tc>
        <w:tc>
          <w:tcPr>
            <w:tcW w:w="1595" w:type="pct"/>
          </w:tcPr>
          <w:p w14:paraId="250A81A6" w14:textId="14F67C5B" w:rsidR="001067D2" w:rsidRPr="00110EA0" w:rsidRDefault="001067D2" w:rsidP="001067D2">
            <w:pPr>
              <w:jc w:val="both"/>
              <w:rPr>
                <w:sz w:val="24"/>
                <w:szCs w:val="24"/>
              </w:rPr>
            </w:pPr>
            <w:r w:rsidRPr="001067D2">
              <w:rPr>
                <w:sz w:val="24"/>
                <w:szCs w:val="24"/>
              </w:rPr>
              <w:t xml:space="preserve">1.Обоснуйте причины, по которым от НДС освобождены банковские операции, доходы профессиональных участников рынка ценных бумаг </w:t>
            </w:r>
            <w:proofErr w:type="gramStart"/>
            <w:r w:rsidRPr="001067D2">
              <w:rPr>
                <w:sz w:val="24"/>
                <w:szCs w:val="24"/>
              </w:rPr>
              <w:t>2.До</w:t>
            </w:r>
            <w:proofErr w:type="gramEnd"/>
            <w:r w:rsidRPr="001067D2">
              <w:rPr>
                <w:sz w:val="24"/>
                <w:szCs w:val="24"/>
              </w:rPr>
              <w:t xml:space="preserve"> принятия НК РФ прибыль банков могла облагаться по более высокой ставке, чем прибыль организаций в других отраслях экономики. Поясните причины, по которым до 2000 г. прибыль банков облагалась по повышенным ставкам и причины установления единой ставки налога на прибыль в главе 25 НК РФ. Аргументируйте свою позицию о целесообразности/нецелесообразности облагать прибыль банков и профессиональных участников рынка ценных бумаг по ставкам отличным от ставок для организаций других сфер экономики</w:t>
            </w:r>
          </w:p>
        </w:tc>
      </w:tr>
      <w:tr w:rsidR="001067D2" w14:paraId="44FD0D2B" w14:textId="77777777" w:rsidTr="001A4F7C">
        <w:trPr>
          <w:trHeight w:val="63"/>
        </w:trPr>
        <w:tc>
          <w:tcPr>
            <w:tcW w:w="1231" w:type="pct"/>
            <w:vMerge/>
          </w:tcPr>
          <w:p w14:paraId="226FF465" w14:textId="77777777" w:rsidR="001067D2" w:rsidRPr="00110EA0" w:rsidRDefault="001067D2" w:rsidP="001067D2">
            <w:pPr>
              <w:jc w:val="both"/>
              <w:rPr>
                <w:sz w:val="24"/>
                <w:szCs w:val="24"/>
              </w:rPr>
            </w:pPr>
          </w:p>
        </w:tc>
        <w:tc>
          <w:tcPr>
            <w:tcW w:w="1193" w:type="pct"/>
          </w:tcPr>
          <w:p w14:paraId="3BFF887B" w14:textId="13A969FD" w:rsidR="001067D2" w:rsidRPr="00110EA0" w:rsidRDefault="001067D2" w:rsidP="001067D2">
            <w:pPr>
              <w:snapToGrid w:val="0"/>
              <w:jc w:val="both"/>
              <w:rPr>
                <w:sz w:val="24"/>
                <w:szCs w:val="24"/>
              </w:rPr>
            </w:pPr>
            <w:r w:rsidRPr="00DC4017">
              <w:t>2</w:t>
            </w:r>
            <w:r w:rsidRPr="00DC4017">
              <w:rPr>
                <w:sz w:val="24"/>
                <w:szCs w:val="24"/>
              </w:rPr>
              <w:t>. Использует методики анализа последствий принимаемых управленческих решений в сфере международного бизнеса</w:t>
            </w:r>
          </w:p>
        </w:tc>
        <w:tc>
          <w:tcPr>
            <w:tcW w:w="980" w:type="pct"/>
          </w:tcPr>
          <w:p w14:paraId="55239C97" w14:textId="6553BEA3" w:rsidR="001067D2" w:rsidRPr="00110EA0" w:rsidRDefault="001067D2" w:rsidP="001067D2">
            <w:pPr>
              <w:shd w:val="clear" w:color="auto" w:fill="FFFFFF"/>
              <w:jc w:val="both"/>
              <w:rPr>
                <w:sz w:val="24"/>
                <w:szCs w:val="24"/>
                <w:lang w:eastAsia="en-US"/>
              </w:rPr>
            </w:pPr>
            <w:r w:rsidRPr="00B90A4C">
              <w:rPr>
                <w:sz w:val="24"/>
                <w:szCs w:val="24"/>
              </w:rPr>
              <w:t xml:space="preserve">Знание: методы анализа закономерностей и тенденций развития международного налогообложения Умение: выявлять результаты функционирования отечественной налоговой системы и обосновать наиболее существенные управленческие решения, положительно влияющие на повышение эффективности развития </w:t>
            </w:r>
            <w:r w:rsidRPr="00B90A4C">
              <w:rPr>
                <w:sz w:val="24"/>
                <w:szCs w:val="24"/>
              </w:rPr>
              <w:lastRenderedPageBreak/>
              <w:t>международного налогообложения</w:t>
            </w:r>
          </w:p>
        </w:tc>
        <w:tc>
          <w:tcPr>
            <w:tcW w:w="1595" w:type="pct"/>
          </w:tcPr>
          <w:p w14:paraId="523B38C0" w14:textId="543FF283" w:rsidR="001067D2" w:rsidRPr="00110EA0" w:rsidRDefault="001067D2" w:rsidP="001067D2">
            <w:pPr>
              <w:jc w:val="both"/>
              <w:rPr>
                <w:sz w:val="24"/>
                <w:szCs w:val="24"/>
              </w:rPr>
            </w:pPr>
            <w:r w:rsidRPr="001067D2">
              <w:rPr>
                <w:sz w:val="24"/>
                <w:szCs w:val="24"/>
              </w:rPr>
              <w:lastRenderedPageBreak/>
              <w:t xml:space="preserve">1.Раскройте содержание Концепции планирования выездных налоговых </w:t>
            </w:r>
            <w:r w:rsidR="006B71FE" w:rsidRPr="001067D2">
              <w:rPr>
                <w:sz w:val="24"/>
                <w:szCs w:val="24"/>
              </w:rPr>
              <w:t>проверок.</w:t>
            </w:r>
            <w:r w:rsidRPr="001067D2">
              <w:rPr>
                <w:sz w:val="24"/>
                <w:szCs w:val="24"/>
              </w:rPr>
              <w:t xml:space="preserve"> Определите возможные налоговые риски при исчислении НДС, если российская организация приобретает необходимые для ее деятельности товары, услуги у зарубежных компаний</w:t>
            </w:r>
          </w:p>
        </w:tc>
      </w:tr>
      <w:tr w:rsidR="006B71FE" w14:paraId="0428E3DA" w14:textId="77777777" w:rsidTr="001A4F7C">
        <w:trPr>
          <w:trHeight w:val="1035"/>
        </w:trPr>
        <w:tc>
          <w:tcPr>
            <w:tcW w:w="1231" w:type="pct"/>
            <w:vMerge w:val="restart"/>
          </w:tcPr>
          <w:p w14:paraId="7710A279" w14:textId="77777777" w:rsidR="006B71FE" w:rsidRPr="001A4F7C" w:rsidRDefault="006B71FE" w:rsidP="006B71FE">
            <w:pPr>
              <w:jc w:val="both"/>
              <w:rPr>
                <w:sz w:val="24"/>
                <w:szCs w:val="24"/>
              </w:rPr>
            </w:pPr>
            <w:r w:rsidRPr="001A4F7C">
              <w:rPr>
                <w:sz w:val="24"/>
                <w:szCs w:val="24"/>
              </w:rPr>
              <w:t>ПКП-4</w:t>
            </w:r>
          </w:p>
          <w:p w14:paraId="754FB675" w14:textId="0C9624DB" w:rsidR="006B71FE" w:rsidRPr="001A4F7C" w:rsidRDefault="006B71FE" w:rsidP="006B71FE">
            <w:pPr>
              <w:jc w:val="both"/>
              <w:rPr>
                <w:sz w:val="24"/>
                <w:szCs w:val="24"/>
              </w:rPr>
            </w:pPr>
            <w:r w:rsidRPr="001A4F7C">
              <w:rPr>
                <w:sz w:val="24"/>
                <w:szCs w:val="24"/>
              </w:rPr>
              <w:t>Способность осуществлять анализ и обработку информации по институционально-правовым механизмам регулирования международной торговли, в том числе владеть основами китайского законодательства в сфере экономики и торговли</w:t>
            </w:r>
          </w:p>
        </w:tc>
        <w:tc>
          <w:tcPr>
            <w:tcW w:w="1193" w:type="pct"/>
            <w:shd w:val="clear" w:color="auto" w:fill="auto"/>
          </w:tcPr>
          <w:p w14:paraId="0E17A4D6" w14:textId="250A6E08" w:rsidR="006B71FE" w:rsidRPr="001A4F7C" w:rsidRDefault="006B71FE" w:rsidP="006B71FE">
            <w:pPr>
              <w:snapToGrid w:val="0"/>
              <w:jc w:val="both"/>
            </w:pPr>
            <w:r w:rsidRPr="001A4F7C">
              <w:rPr>
                <w:rStyle w:val="FontStyle12"/>
                <w:rFonts w:eastAsia="Calibri"/>
                <w:sz w:val="24"/>
                <w:szCs w:val="24"/>
              </w:rPr>
              <w:t>1. Участвует в подготовке к заключению внешнеторгового договора, осуществляет его документарное сопровождение.</w:t>
            </w:r>
          </w:p>
        </w:tc>
        <w:tc>
          <w:tcPr>
            <w:tcW w:w="980" w:type="pct"/>
          </w:tcPr>
          <w:p w14:paraId="0866F895" w14:textId="77777777" w:rsidR="006B71FE" w:rsidRPr="001A4F7C" w:rsidRDefault="006B71FE" w:rsidP="006B71FE">
            <w:pPr>
              <w:tabs>
                <w:tab w:val="left" w:pos="540"/>
              </w:tabs>
              <w:contextualSpacing/>
              <w:rPr>
                <w:sz w:val="24"/>
                <w:szCs w:val="24"/>
              </w:rPr>
            </w:pPr>
            <w:r w:rsidRPr="001A4F7C">
              <w:rPr>
                <w:sz w:val="24"/>
                <w:szCs w:val="24"/>
              </w:rPr>
              <w:t>Знание:</w:t>
            </w:r>
            <w:r w:rsidRPr="001A4F7C">
              <w:rPr>
                <w:rFonts w:eastAsia="Calibri"/>
                <w:sz w:val="24"/>
                <w:szCs w:val="24"/>
              </w:rPr>
              <w:t xml:space="preserve"> особенности </w:t>
            </w:r>
            <w:r w:rsidRPr="001A4F7C">
              <w:rPr>
                <w:sz w:val="24"/>
                <w:szCs w:val="24"/>
              </w:rPr>
              <w:t>подготовки к заключению внешнеторгового договора</w:t>
            </w:r>
          </w:p>
          <w:p w14:paraId="3C1B62CF" w14:textId="715B1C9B" w:rsidR="006B71FE" w:rsidRPr="001A4F7C" w:rsidRDefault="006B71FE" w:rsidP="006B71FE">
            <w:pPr>
              <w:shd w:val="clear" w:color="auto" w:fill="FFFFFF"/>
              <w:jc w:val="both"/>
              <w:rPr>
                <w:sz w:val="24"/>
                <w:szCs w:val="24"/>
              </w:rPr>
            </w:pPr>
            <w:r w:rsidRPr="001A4F7C">
              <w:rPr>
                <w:sz w:val="24"/>
                <w:szCs w:val="24"/>
              </w:rPr>
              <w:t>Умение: подготавливать документы к заключению внешнеторгового договора</w:t>
            </w:r>
          </w:p>
        </w:tc>
        <w:tc>
          <w:tcPr>
            <w:tcW w:w="1595" w:type="pct"/>
          </w:tcPr>
          <w:p w14:paraId="01AA7A77" w14:textId="33F43729" w:rsidR="006B71FE" w:rsidRPr="001067D2" w:rsidRDefault="006B71FE" w:rsidP="006B71FE">
            <w:pPr>
              <w:jc w:val="both"/>
              <w:rPr>
                <w:sz w:val="24"/>
                <w:szCs w:val="24"/>
              </w:rPr>
            </w:pPr>
            <w:r w:rsidRPr="001A4F7C">
              <w:rPr>
                <w:sz w:val="24"/>
                <w:szCs w:val="24"/>
              </w:rPr>
              <w:t>Какие налоговые последствия могут возникнуть при экспорте товаров?</w:t>
            </w:r>
          </w:p>
        </w:tc>
      </w:tr>
      <w:tr w:rsidR="006B71FE" w14:paraId="3C07F6D3" w14:textId="77777777" w:rsidTr="001A4F7C">
        <w:trPr>
          <w:trHeight w:val="1035"/>
        </w:trPr>
        <w:tc>
          <w:tcPr>
            <w:tcW w:w="1231" w:type="pct"/>
            <w:vMerge/>
          </w:tcPr>
          <w:p w14:paraId="154E0609" w14:textId="77777777" w:rsidR="006B71FE" w:rsidRPr="00323010" w:rsidRDefault="006B71FE" w:rsidP="006B71FE">
            <w:pPr>
              <w:jc w:val="both"/>
              <w:rPr>
                <w:sz w:val="24"/>
                <w:szCs w:val="24"/>
                <w:highlight w:val="green"/>
              </w:rPr>
            </w:pPr>
          </w:p>
        </w:tc>
        <w:tc>
          <w:tcPr>
            <w:tcW w:w="1193" w:type="pct"/>
            <w:shd w:val="clear" w:color="auto" w:fill="auto"/>
          </w:tcPr>
          <w:p w14:paraId="6D4A4B9A" w14:textId="3F29CE45" w:rsidR="006B71FE" w:rsidRPr="001A4F7C" w:rsidRDefault="006B71FE" w:rsidP="006B71FE">
            <w:pPr>
              <w:snapToGrid w:val="0"/>
              <w:jc w:val="both"/>
            </w:pPr>
            <w:r w:rsidRPr="001A4F7C">
              <w:rPr>
                <w:rStyle w:val="FontStyle12"/>
                <w:rFonts w:eastAsia="Calibri"/>
                <w:sz w:val="24"/>
                <w:szCs w:val="24"/>
              </w:rPr>
              <w:t>2. Демонстрирует навыки организации контроля за исполнением условий внешнеторгового договора</w:t>
            </w:r>
          </w:p>
        </w:tc>
        <w:tc>
          <w:tcPr>
            <w:tcW w:w="980" w:type="pct"/>
          </w:tcPr>
          <w:p w14:paraId="7D5A4118" w14:textId="77777777" w:rsidR="006B71FE" w:rsidRDefault="006B71FE" w:rsidP="006B71FE">
            <w:pPr>
              <w:tabs>
                <w:tab w:val="left" w:pos="540"/>
              </w:tabs>
              <w:contextualSpacing/>
              <w:rPr>
                <w:sz w:val="24"/>
                <w:szCs w:val="24"/>
              </w:rPr>
            </w:pPr>
            <w:r>
              <w:rPr>
                <w:sz w:val="24"/>
                <w:szCs w:val="24"/>
              </w:rPr>
              <w:t>Знание:</w:t>
            </w:r>
            <w:r w:rsidRPr="003F45BE">
              <w:rPr>
                <w:rStyle w:val="FontStyle12"/>
                <w:rFonts w:eastAsia="Calibri"/>
                <w:sz w:val="24"/>
                <w:szCs w:val="24"/>
              </w:rPr>
              <w:t xml:space="preserve"> </w:t>
            </w:r>
            <w:r>
              <w:rPr>
                <w:rStyle w:val="FontStyle12"/>
                <w:rFonts w:eastAsia="Calibri"/>
                <w:sz w:val="24"/>
                <w:szCs w:val="24"/>
              </w:rPr>
              <w:t>о</w:t>
            </w:r>
            <w:r w:rsidRPr="0070193C">
              <w:rPr>
                <w:rStyle w:val="FontStyle12"/>
                <w:rFonts w:eastAsia="Calibri"/>
                <w:sz w:val="24"/>
                <w:szCs w:val="24"/>
              </w:rPr>
              <w:t xml:space="preserve">собенности </w:t>
            </w:r>
            <w:r w:rsidRPr="003F45BE">
              <w:rPr>
                <w:rStyle w:val="FontStyle12"/>
                <w:rFonts w:eastAsia="Calibri"/>
                <w:sz w:val="24"/>
                <w:szCs w:val="24"/>
              </w:rPr>
              <w:t>контроля за исполнением условий внешнеторгового договора</w:t>
            </w:r>
          </w:p>
          <w:p w14:paraId="564345F6" w14:textId="0A802943" w:rsidR="006B71FE" w:rsidRPr="00323010" w:rsidRDefault="006B71FE" w:rsidP="006B71FE">
            <w:pPr>
              <w:shd w:val="clear" w:color="auto" w:fill="FFFFFF"/>
              <w:jc w:val="both"/>
              <w:rPr>
                <w:sz w:val="24"/>
                <w:szCs w:val="24"/>
                <w:highlight w:val="green"/>
              </w:rPr>
            </w:pPr>
            <w:r w:rsidRPr="0070193C">
              <w:rPr>
                <w:rStyle w:val="FontStyle12"/>
                <w:rFonts w:eastAsia="Calibri"/>
                <w:sz w:val="24"/>
                <w:szCs w:val="24"/>
              </w:rPr>
              <w:t>Умение:</w:t>
            </w:r>
            <w:r w:rsidRPr="003F45BE">
              <w:rPr>
                <w:rStyle w:val="FontStyle12"/>
                <w:rFonts w:eastAsia="Calibri"/>
                <w:sz w:val="24"/>
                <w:szCs w:val="24"/>
              </w:rPr>
              <w:t xml:space="preserve"> организ</w:t>
            </w:r>
            <w:r>
              <w:rPr>
                <w:rStyle w:val="FontStyle12"/>
                <w:rFonts w:eastAsia="Calibri"/>
                <w:sz w:val="24"/>
                <w:szCs w:val="24"/>
              </w:rPr>
              <w:t>о</w:t>
            </w:r>
            <w:r w:rsidRPr="0070193C">
              <w:rPr>
                <w:rStyle w:val="FontStyle12"/>
                <w:rFonts w:eastAsia="Calibri"/>
                <w:sz w:val="24"/>
                <w:szCs w:val="24"/>
              </w:rPr>
              <w:t xml:space="preserve">вывать </w:t>
            </w:r>
            <w:r w:rsidRPr="003F45BE">
              <w:rPr>
                <w:rStyle w:val="FontStyle12"/>
                <w:rFonts w:eastAsia="Calibri"/>
                <w:sz w:val="24"/>
                <w:szCs w:val="24"/>
              </w:rPr>
              <w:t>контрол</w:t>
            </w:r>
            <w:r>
              <w:rPr>
                <w:rStyle w:val="FontStyle12"/>
                <w:rFonts w:eastAsia="Calibri"/>
                <w:sz w:val="24"/>
                <w:szCs w:val="24"/>
              </w:rPr>
              <w:t>ь</w:t>
            </w:r>
            <w:r w:rsidRPr="003F45BE">
              <w:rPr>
                <w:rStyle w:val="FontStyle12"/>
                <w:rFonts w:eastAsia="Calibri"/>
                <w:sz w:val="24"/>
                <w:szCs w:val="24"/>
              </w:rPr>
              <w:t xml:space="preserve"> за исполнением условий внешнеторгового договора</w:t>
            </w:r>
          </w:p>
        </w:tc>
        <w:tc>
          <w:tcPr>
            <w:tcW w:w="1595" w:type="pct"/>
          </w:tcPr>
          <w:p w14:paraId="6DDFC14F" w14:textId="1351EF83" w:rsidR="006B71FE" w:rsidRPr="001067D2" w:rsidRDefault="001A4F7C" w:rsidP="006B71FE">
            <w:pPr>
              <w:jc w:val="both"/>
              <w:rPr>
                <w:sz w:val="24"/>
                <w:szCs w:val="24"/>
              </w:rPr>
            </w:pPr>
            <w:r>
              <w:rPr>
                <w:sz w:val="24"/>
                <w:szCs w:val="24"/>
              </w:rPr>
              <w:t>На основании каких документов налоговые органы подтверждают факт применения налоговой ставки 0% по НДС?</w:t>
            </w:r>
          </w:p>
        </w:tc>
      </w:tr>
      <w:tr w:rsidR="006B71FE" w14:paraId="4AAE45F3" w14:textId="77777777" w:rsidTr="001A4F7C">
        <w:trPr>
          <w:trHeight w:val="1035"/>
        </w:trPr>
        <w:tc>
          <w:tcPr>
            <w:tcW w:w="1231" w:type="pct"/>
            <w:vMerge/>
          </w:tcPr>
          <w:p w14:paraId="1894D1B3" w14:textId="77777777" w:rsidR="006B71FE" w:rsidRPr="00323010" w:rsidRDefault="006B71FE" w:rsidP="006B71FE">
            <w:pPr>
              <w:jc w:val="both"/>
              <w:rPr>
                <w:sz w:val="24"/>
                <w:szCs w:val="24"/>
                <w:highlight w:val="green"/>
              </w:rPr>
            </w:pPr>
          </w:p>
        </w:tc>
        <w:tc>
          <w:tcPr>
            <w:tcW w:w="1193" w:type="pct"/>
          </w:tcPr>
          <w:p w14:paraId="203D79B9" w14:textId="05AABD8C" w:rsidR="006B71FE" w:rsidRPr="001A4F7C" w:rsidRDefault="006B71FE" w:rsidP="006B71FE">
            <w:pPr>
              <w:snapToGrid w:val="0"/>
              <w:jc w:val="both"/>
            </w:pPr>
            <w:r w:rsidRPr="001A4F7C">
              <w:rPr>
                <w:rStyle w:val="FontStyle12"/>
                <w:rFonts w:eastAsia="Calibri"/>
                <w:sz w:val="24"/>
                <w:szCs w:val="24"/>
              </w:rPr>
              <w:t>3. Организует транспортно-логистическое обеспечение внешнеэкономической деятельности с учетом российских, китайских и международных правовых норм</w:t>
            </w:r>
          </w:p>
        </w:tc>
        <w:tc>
          <w:tcPr>
            <w:tcW w:w="980" w:type="pct"/>
          </w:tcPr>
          <w:p w14:paraId="46EBF764" w14:textId="77777777" w:rsidR="006B71FE" w:rsidRDefault="006B71FE" w:rsidP="006B71FE">
            <w:pPr>
              <w:tabs>
                <w:tab w:val="left" w:pos="540"/>
              </w:tabs>
              <w:contextualSpacing/>
              <w:rPr>
                <w:sz w:val="24"/>
                <w:szCs w:val="24"/>
              </w:rPr>
            </w:pPr>
            <w:r>
              <w:rPr>
                <w:sz w:val="24"/>
                <w:szCs w:val="24"/>
              </w:rPr>
              <w:t>Знание:</w:t>
            </w:r>
            <w:r>
              <w:t xml:space="preserve"> </w:t>
            </w:r>
            <w:r w:rsidRPr="0070193C">
              <w:rPr>
                <w:rStyle w:val="FontStyle12"/>
                <w:rFonts w:eastAsia="Calibri"/>
                <w:sz w:val="24"/>
                <w:szCs w:val="24"/>
              </w:rPr>
              <w:t>методы транспортно-логистического обеспечения внешнеэкономической деятельности с учетом российских, китайских и международных правовых норм</w:t>
            </w:r>
          </w:p>
          <w:p w14:paraId="717382CC" w14:textId="657E8ADF" w:rsidR="006B71FE" w:rsidRPr="00323010" w:rsidRDefault="006B71FE" w:rsidP="006B71FE">
            <w:pPr>
              <w:shd w:val="clear" w:color="auto" w:fill="FFFFFF"/>
              <w:jc w:val="both"/>
              <w:rPr>
                <w:sz w:val="24"/>
                <w:szCs w:val="24"/>
                <w:highlight w:val="green"/>
              </w:rPr>
            </w:pPr>
            <w:r>
              <w:rPr>
                <w:sz w:val="24"/>
                <w:szCs w:val="24"/>
              </w:rPr>
              <w:t xml:space="preserve">Умение: организовывать </w:t>
            </w:r>
            <w:r w:rsidRPr="0070193C">
              <w:rPr>
                <w:sz w:val="24"/>
                <w:szCs w:val="24"/>
              </w:rPr>
              <w:t xml:space="preserve">транспортно-логистическое обеспечение внешнеэкономической деятельности с учетом российских, китайских и </w:t>
            </w:r>
            <w:r w:rsidRPr="0070193C">
              <w:rPr>
                <w:sz w:val="24"/>
                <w:szCs w:val="24"/>
              </w:rPr>
              <w:lastRenderedPageBreak/>
              <w:t>международных правовых норм</w:t>
            </w:r>
          </w:p>
        </w:tc>
        <w:tc>
          <w:tcPr>
            <w:tcW w:w="1595" w:type="pct"/>
          </w:tcPr>
          <w:p w14:paraId="776DCF15" w14:textId="37E41263" w:rsidR="006B71FE" w:rsidRPr="001067D2" w:rsidRDefault="001A4F7C" w:rsidP="006B71FE">
            <w:pPr>
              <w:jc w:val="both"/>
              <w:rPr>
                <w:sz w:val="24"/>
                <w:szCs w:val="24"/>
              </w:rPr>
            </w:pPr>
            <w:r>
              <w:rPr>
                <w:sz w:val="24"/>
                <w:szCs w:val="24"/>
              </w:rPr>
              <w:lastRenderedPageBreak/>
              <w:t>Охарактеризуйте налоговые последствия при различных таможенных процедурах.</w:t>
            </w:r>
          </w:p>
        </w:tc>
      </w:tr>
    </w:tbl>
    <w:p w14:paraId="40B4A985" w14:textId="77777777" w:rsidR="001A4F7C" w:rsidRDefault="001A4F7C" w:rsidP="00B41068">
      <w:pPr>
        <w:spacing w:line="360" w:lineRule="auto"/>
        <w:ind w:firstLine="709"/>
        <w:jc w:val="center"/>
        <w:rPr>
          <w:b/>
          <w:snapToGrid w:val="0"/>
          <w:sz w:val="28"/>
          <w:szCs w:val="28"/>
        </w:rPr>
      </w:pPr>
    </w:p>
    <w:p w14:paraId="1674C9CC" w14:textId="77777777" w:rsidR="001A4F7C" w:rsidRDefault="001A4F7C" w:rsidP="00B41068">
      <w:pPr>
        <w:spacing w:line="360" w:lineRule="auto"/>
        <w:ind w:firstLine="709"/>
        <w:jc w:val="center"/>
        <w:rPr>
          <w:b/>
          <w:snapToGrid w:val="0"/>
          <w:sz w:val="28"/>
          <w:szCs w:val="28"/>
        </w:rPr>
      </w:pPr>
    </w:p>
    <w:p w14:paraId="3DCB1756" w14:textId="6DD81A45" w:rsidR="00066B61" w:rsidRDefault="00066B61" w:rsidP="00B41068">
      <w:pPr>
        <w:spacing w:line="360" w:lineRule="auto"/>
        <w:ind w:firstLine="709"/>
        <w:jc w:val="center"/>
        <w:rPr>
          <w:b/>
          <w:snapToGrid w:val="0"/>
          <w:sz w:val="28"/>
          <w:szCs w:val="28"/>
        </w:rPr>
      </w:pPr>
      <w:r w:rsidRPr="00B132E5">
        <w:rPr>
          <w:b/>
          <w:snapToGrid w:val="0"/>
          <w:sz w:val="28"/>
          <w:szCs w:val="28"/>
        </w:rPr>
        <w:t xml:space="preserve">Примерный перечень вопросов к </w:t>
      </w:r>
      <w:r w:rsidR="00445EE5" w:rsidRPr="00B132E5">
        <w:rPr>
          <w:b/>
          <w:snapToGrid w:val="0"/>
          <w:sz w:val="28"/>
          <w:szCs w:val="28"/>
        </w:rPr>
        <w:t>экзамену</w:t>
      </w:r>
    </w:p>
    <w:p w14:paraId="0F8556E3"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1. Налоги: экономическое содержание, внешние формы проявления, характерные черты. </w:t>
      </w:r>
    </w:p>
    <w:p w14:paraId="35C9A17B"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2. Функции налогов. </w:t>
      </w:r>
    </w:p>
    <w:p w14:paraId="4EDF086C"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3. Элементы налогообложения и их характеристика. </w:t>
      </w:r>
    </w:p>
    <w:p w14:paraId="52EE6C74"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4. Экономическая и социальная роль налогов в современном обществе. </w:t>
      </w:r>
    </w:p>
    <w:p w14:paraId="276EBA69"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5. Классические и современные принципы налогообложения, их реализация в Российской Федерации </w:t>
      </w:r>
    </w:p>
    <w:p w14:paraId="2C73918D"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6. Методы налогообложения и способы уплаты налогов. </w:t>
      </w:r>
    </w:p>
    <w:p w14:paraId="65E6E859"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7. Налоговая система государства и ее элементы. </w:t>
      </w:r>
    </w:p>
    <w:p w14:paraId="6FA903D6"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8. Классификация налогов. </w:t>
      </w:r>
    </w:p>
    <w:p w14:paraId="58EFB575" w14:textId="77777777" w:rsidR="001067D2" w:rsidRDefault="001067D2" w:rsidP="00066B61">
      <w:pPr>
        <w:tabs>
          <w:tab w:val="left" w:pos="4440"/>
        </w:tabs>
        <w:spacing w:line="360" w:lineRule="auto"/>
        <w:ind w:firstLine="709"/>
        <w:jc w:val="both"/>
        <w:rPr>
          <w:sz w:val="28"/>
          <w:szCs w:val="28"/>
        </w:rPr>
      </w:pPr>
      <w:r w:rsidRPr="001067D2">
        <w:rPr>
          <w:sz w:val="28"/>
          <w:szCs w:val="28"/>
        </w:rPr>
        <w:t xml:space="preserve">9. Преимущества и недостатки прямых и косвенных налогов. </w:t>
      </w:r>
    </w:p>
    <w:p w14:paraId="4C8C06FC" w14:textId="42051B28" w:rsidR="009C407A" w:rsidRDefault="001067D2" w:rsidP="00066B61">
      <w:pPr>
        <w:tabs>
          <w:tab w:val="left" w:pos="4440"/>
        </w:tabs>
        <w:spacing w:line="360" w:lineRule="auto"/>
        <w:ind w:firstLine="709"/>
        <w:jc w:val="both"/>
        <w:rPr>
          <w:sz w:val="28"/>
          <w:szCs w:val="28"/>
        </w:rPr>
      </w:pPr>
      <w:r w:rsidRPr="001067D2">
        <w:rPr>
          <w:sz w:val="28"/>
          <w:szCs w:val="28"/>
        </w:rPr>
        <w:t>10. Организационные принципы построения налоговой системы в Российской Федерации.</w:t>
      </w:r>
    </w:p>
    <w:p w14:paraId="7F12B77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11. Налоговый контроль в Российской Федерации: формы и методы организации, виды налоговых проверок.</w:t>
      </w:r>
    </w:p>
    <w:p w14:paraId="0C14AE11"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12. Налоговые органы в Российской Федерации: состав, структура, задачи.</w:t>
      </w:r>
    </w:p>
    <w:p w14:paraId="10667C40"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13. Налоговое регулирование: содержание, задачи и основные направления реализации.</w:t>
      </w:r>
    </w:p>
    <w:p w14:paraId="46B94DF6"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14. Акцизы: состав подакцизных товаров, плательщики акцизов.</w:t>
      </w:r>
    </w:p>
    <w:p w14:paraId="4DF09E5F"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15. Операции, не подлежащие обложению акцизами.</w:t>
      </w:r>
    </w:p>
    <w:p w14:paraId="22F891B5"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16. Акцизы: налоговые ставки, налоговая база.</w:t>
      </w:r>
    </w:p>
    <w:p w14:paraId="34FA958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17. Фискальное и регулирующее значение НДС.</w:t>
      </w:r>
    </w:p>
    <w:p w14:paraId="0C468461"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18. Плательщики НДС. Освобождение от исполнения обязанности плательщика НДС. Налоговые ставки.</w:t>
      </w:r>
    </w:p>
    <w:p w14:paraId="08514326"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19. НДС: объект налогообложения, состав необлагаемых операций.</w:t>
      </w:r>
    </w:p>
    <w:p w14:paraId="3089CE57"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lastRenderedPageBreak/>
        <w:t>20. Налоговые вычеты по НДС: экономическое назначение, условия и порядок</w:t>
      </w:r>
    </w:p>
    <w:p w14:paraId="31BDA8A9"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их применения.</w:t>
      </w:r>
    </w:p>
    <w:p w14:paraId="53FC390E"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21. Фискальное и регулирующее значение налога на прибыль организаций</w:t>
      </w:r>
    </w:p>
    <w:p w14:paraId="0E25A9E0"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22. Налог на прибыль организаций: плательщики, объект налогообложения и</w:t>
      </w:r>
    </w:p>
    <w:p w14:paraId="55F2BD6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его составные элементы.</w:t>
      </w:r>
    </w:p>
    <w:p w14:paraId="5C59201D"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23. Состав доходов облагаемых и необлагаемых налогом на прибыль организаций.</w:t>
      </w:r>
    </w:p>
    <w:p w14:paraId="6231D080"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24. Налог на прибыль организаций: расходы и их группировка.</w:t>
      </w:r>
    </w:p>
    <w:p w14:paraId="2C18A1C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25. Расходы, не учитываемые в целях налогообложении прибыли организаций.</w:t>
      </w:r>
    </w:p>
    <w:p w14:paraId="480342FB"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26. Налог на прибыль организаций: налоговые ставки, налоговый период, порядок исчисления налога и налоговых платежей.</w:t>
      </w:r>
    </w:p>
    <w:p w14:paraId="402D826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27. Налог на доходы физических лиц: плательщики, объект налогообложения,</w:t>
      </w:r>
    </w:p>
    <w:p w14:paraId="2CF0A6D9"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необлагаемые доходы.</w:t>
      </w:r>
    </w:p>
    <w:p w14:paraId="273DAF3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28. Стандартные налоговые вычеты, их размер, порядок и условия предоставления.</w:t>
      </w:r>
    </w:p>
    <w:p w14:paraId="0477CFC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29. Социальные налоговые вычеты, их виды, размер, порядок и условия предоставления.</w:t>
      </w:r>
    </w:p>
    <w:p w14:paraId="036A2C35"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30. Имущественные налоговые вычеты, их виды, порядок и условия предоставления.</w:t>
      </w:r>
    </w:p>
    <w:p w14:paraId="1B2EA1DB"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31. Профессиональные налоговые вычеты и порядок их предоставления.</w:t>
      </w:r>
    </w:p>
    <w:p w14:paraId="670415AA"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32. Налоговая декларация, порядок и сроки ее представления.</w:t>
      </w:r>
    </w:p>
    <w:p w14:paraId="22C0030F"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33. Особенности исчисления налога на доходы физических лиц индивидуальными предпринимателями.</w:t>
      </w:r>
    </w:p>
    <w:p w14:paraId="3B422A4B"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34. Налог на имущество организаций: плательщики, объект налогообложения,</w:t>
      </w:r>
    </w:p>
    <w:p w14:paraId="745D62E6"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налоговая база, налоговые ставки.</w:t>
      </w:r>
    </w:p>
    <w:p w14:paraId="3DA801B9"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35. Льготы по налогу на имущество организаций.</w:t>
      </w:r>
    </w:p>
    <w:p w14:paraId="7156ECE5"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36. Налог на имущество физических лиц: характеристика элементов налогообложения.</w:t>
      </w:r>
    </w:p>
    <w:p w14:paraId="2ECB1377"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37. Транспортный налог: механизм исчисления и взимания.</w:t>
      </w:r>
    </w:p>
    <w:p w14:paraId="4F26DCE8" w14:textId="3FB682E3" w:rsidR="001067D2" w:rsidRDefault="001067D2" w:rsidP="001067D2">
      <w:pPr>
        <w:tabs>
          <w:tab w:val="left" w:pos="4440"/>
        </w:tabs>
        <w:spacing w:line="360" w:lineRule="auto"/>
        <w:ind w:firstLine="709"/>
        <w:jc w:val="both"/>
        <w:rPr>
          <w:sz w:val="28"/>
          <w:szCs w:val="28"/>
        </w:rPr>
      </w:pPr>
      <w:r w:rsidRPr="001067D2">
        <w:rPr>
          <w:sz w:val="28"/>
          <w:szCs w:val="28"/>
        </w:rPr>
        <w:t xml:space="preserve">38. Платежи за пользование природными ресурсами: экономическое </w:t>
      </w:r>
      <w:r w:rsidRPr="001067D2">
        <w:rPr>
          <w:sz w:val="28"/>
          <w:szCs w:val="28"/>
        </w:rPr>
        <w:lastRenderedPageBreak/>
        <w:t>содержание, назначение и состав.</w:t>
      </w:r>
    </w:p>
    <w:p w14:paraId="6D285BA8"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39. Упрощенная система налогообложения: порядок применения, порядок исчисления и уплаты единого налога по результатам хозяйственной деятельности.</w:t>
      </w:r>
    </w:p>
    <w:p w14:paraId="4051242F"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40. Единый налог на вмененный доход для определенных видов деятельности:</w:t>
      </w:r>
    </w:p>
    <w:p w14:paraId="03E5E52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механизм исчисления и взимания.</w:t>
      </w:r>
    </w:p>
    <w:p w14:paraId="25941CD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41. Патентная система налогообложения: порядок применения, порядок исчисления и уплаты патента.</w:t>
      </w:r>
    </w:p>
    <w:p w14:paraId="3E228B77"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42. Налоговая политика государства: понятие, цель, задачи. Виды налоговой</w:t>
      </w:r>
    </w:p>
    <w:p w14:paraId="4E4D32A4"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политики.</w:t>
      </w:r>
    </w:p>
    <w:p w14:paraId="029C9253" w14:textId="77777777" w:rsidR="001067D2" w:rsidRPr="001067D2" w:rsidRDefault="001067D2" w:rsidP="001067D2">
      <w:pPr>
        <w:tabs>
          <w:tab w:val="left" w:pos="4440"/>
        </w:tabs>
        <w:spacing w:line="360" w:lineRule="auto"/>
        <w:ind w:firstLine="709"/>
        <w:jc w:val="both"/>
        <w:rPr>
          <w:sz w:val="28"/>
          <w:szCs w:val="28"/>
        </w:rPr>
      </w:pPr>
      <w:r w:rsidRPr="001067D2">
        <w:rPr>
          <w:sz w:val="28"/>
          <w:szCs w:val="28"/>
        </w:rPr>
        <w:t>43. Основные направления современной налоговой политики в Российской</w:t>
      </w:r>
    </w:p>
    <w:p w14:paraId="33FFC6FF" w14:textId="1CFED331" w:rsidR="001067D2" w:rsidRDefault="001067D2" w:rsidP="001067D2">
      <w:pPr>
        <w:tabs>
          <w:tab w:val="left" w:pos="4440"/>
        </w:tabs>
        <w:spacing w:line="360" w:lineRule="auto"/>
        <w:ind w:firstLine="709"/>
        <w:jc w:val="both"/>
        <w:rPr>
          <w:sz w:val="28"/>
          <w:szCs w:val="28"/>
        </w:rPr>
      </w:pPr>
      <w:r w:rsidRPr="001067D2">
        <w:rPr>
          <w:sz w:val="28"/>
          <w:szCs w:val="28"/>
        </w:rPr>
        <w:t>Федерации.</w:t>
      </w:r>
    </w:p>
    <w:p w14:paraId="57D3D9E0" w14:textId="4D96642D" w:rsidR="00196AC6" w:rsidRPr="001A4F7C" w:rsidRDefault="00196AC6" w:rsidP="001A4F7C">
      <w:pPr>
        <w:ind w:firstLine="709"/>
        <w:jc w:val="center"/>
        <w:rPr>
          <w:b/>
          <w:sz w:val="28"/>
          <w:szCs w:val="28"/>
        </w:rPr>
      </w:pPr>
      <w:r w:rsidRPr="001A4F7C">
        <w:rPr>
          <w:b/>
          <w:sz w:val="28"/>
          <w:szCs w:val="28"/>
        </w:rPr>
        <w:t>ПРИМЕР ЭКЗАМЕНАЦИОННОГО БИЛЕТА</w:t>
      </w:r>
    </w:p>
    <w:p w14:paraId="21922CBF" w14:textId="77777777" w:rsidR="001A4F7C" w:rsidRPr="001A4F7C" w:rsidRDefault="001A4F7C" w:rsidP="001A4F7C">
      <w:pPr>
        <w:keepNext/>
        <w:widowControl/>
        <w:autoSpaceDE/>
        <w:autoSpaceDN/>
        <w:adjustRightInd/>
        <w:spacing w:line="204" w:lineRule="auto"/>
        <w:jc w:val="center"/>
        <w:outlineLvl w:val="0"/>
        <w:rPr>
          <w:b/>
          <w:sz w:val="24"/>
          <w:szCs w:val="24"/>
          <w:lang w:val="x-none" w:eastAsia="x-none"/>
        </w:rPr>
      </w:pPr>
      <w:r w:rsidRPr="001A4F7C">
        <w:rPr>
          <w:b/>
          <w:bCs/>
          <w:sz w:val="24"/>
          <w:szCs w:val="24"/>
          <w:lang w:val="x-none" w:eastAsia="x-none"/>
        </w:rPr>
        <w:t>ЭКЗАМЕНАЦИОННЫЙ БИЛЕТ</w:t>
      </w:r>
      <w:r w:rsidRPr="001A4F7C">
        <w:rPr>
          <w:b/>
          <w:sz w:val="24"/>
          <w:szCs w:val="24"/>
          <w:lang w:val="x-none" w:eastAsia="x-none"/>
        </w:rPr>
        <w:t xml:space="preserve"> № 1</w:t>
      </w:r>
    </w:p>
    <w:p w14:paraId="7FCB6124" w14:textId="77777777" w:rsidR="001A4F7C" w:rsidRPr="001A4F7C" w:rsidRDefault="001A4F7C" w:rsidP="001A4F7C">
      <w:pPr>
        <w:widowControl/>
        <w:autoSpaceDE/>
        <w:autoSpaceDN/>
        <w:adjustRightInd/>
        <w:spacing w:line="204" w:lineRule="auto"/>
        <w:rPr>
          <w:b/>
          <w:sz w:val="24"/>
          <w:szCs w:val="24"/>
          <w:u w:val="single"/>
        </w:rPr>
      </w:pPr>
    </w:p>
    <w:p w14:paraId="385AA667" w14:textId="517F1EB4" w:rsidR="001A4F7C" w:rsidRPr="00EE73F4" w:rsidRDefault="001A4F7C" w:rsidP="001A4F7C">
      <w:pPr>
        <w:widowControl/>
        <w:autoSpaceDE/>
        <w:autoSpaceDN/>
        <w:adjustRightInd/>
        <w:ind w:firstLine="709"/>
        <w:rPr>
          <w:b/>
          <w:sz w:val="28"/>
          <w:szCs w:val="28"/>
          <w:lang w:eastAsia="x-none"/>
        </w:rPr>
      </w:pPr>
      <w:r w:rsidRPr="001A4F7C">
        <w:rPr>
          <w:b/>
          <w:sz w:val="28"/>
          <w:szCs w:val="28"/>
          <w:lang w:val="x-none" w:eastAsia="x-none"/>
        </w:rPr>
        <w:t xml:space="preserve">ЧАСТЬ </w:t>
      </w:r>
      <w:r w:rsidRPr="001A4F7C">
        <w:rPr>
          <w:b/>
          <w:sz w:val="28"/>
          <w:szCs w:val="28"/>
          <w:lang w:val="en-US" w:eastAsia="x-none"/>
        </w:rPr>
        <w:t>I</w:t>
      </w:r>
      <w:r w:rsidRPr="001A4F7C">
        <w:rPr>
          <w:b/>
          <w:sz w:val="28"/>
          <w:szCs w:val="28"/>
          <w:lang w:val="x-none" w:eastAsia="x-none"/>
        </w:rPr>
        <w:t xml:space="preserve">. </w:t>
      </w:r>
      <w:r w:rsidRPr="001A4F7C">
        <w:rPr>
          <w:b/>
          <w:sz w:val="28"/>
          <w:szCs w:val="28"/>
          <w:lang w:eastAsia="x-none"/>
        </w:rPr>
        <w:t xml:space="preserve"> Т</w:t>
      </w:r>
      <w:r w:rsidR="00EE73F4" w:rsidRPr="001A4F7C">
        <w:rPr>
          <w:b/>
          <w:sz w:val="28"/>
          <w:szCs w:val="28"/>
          <w:lang w:eastAsia="x-none"/>
        </w:rPr>
        <w:t>е</w:t>
      </w:r>
      <w:r w:rsidR="00EE73F4">
        <w:rPr>
          <w:b/>
          <w:sz w:val="28"/>
          <w:szCs w:val="28"/>
          <w:lang w:eastAsia="x-none"/>
        </w:rPr>
        <w:t>оретический вопрос</w:t>
      </w:r>
      <w:r w:rsidRPr="001A4F7C">
        <w:rPr>
          <w:b/>
          <w:sz w:val="28"/>
          <w:szCs w:val="28"/>
          <w:lang w:eastAsia="x-none"/>
        </w:rPr>
        <w:t xml:space="preserve"> </w:t>
      </w:r>
      <w:r w:rsidR="00EE73F4">
        <w:rPr>
          <w:b/>
          <w:sz w:val="28"/>
          <w:szCs w:val="28"/>
          <w:lang w:eastAsia="x-none"/>
        </w:rPr>
        <w:t>оценивается в</w:t>
      </w:r>
      <w:r w:rsidRPr="001A4F7C">
        <w:rPr>
          <w:b/>
          <w:sz w:val="28"/>
          <w:szCs w:val="28"/>
          <w:lang w:val="x-none" w:eastAsia="x-none"/>
        </w:rPr>
        <w:t xml:space="preserve"> 2</w:t>
      </w:r>
      <w:r w:rsidR="00EE73F4">
        <w:rPr>
          <w:b/>
          <w:sz w:val="28"/>
          <w:szCs w:val="28"/>
          <w:lang w:eastAsia="x-none"/>
        </w:rPr>
        <w:t>0</w:t>
      </w:r>
      <w:r w:rsidRPr="001A4F7C">
        <w:rPr>
          <w:b/>
          <w:sz w:val="28"/>
          <w:szCs w:val="28"/>
          <w:lang w:val="x-none" w:eastAsia="x-none"/>
        </w:rPr>
        <w:t xml:space="preserve"> </w:t>
      </w:r>
      <w:r w:rsidR="00EE73F4">
        <w:rPr>
          <w:b/>
          <w:sz w:val="28"/>
          <w:szCs w:val="28"/>
          <w:lang w:eastAsia="x-none"/>
        </w:rPr>
        <w:t>баллов</w:t>
      </w:r>
    </w:p>
    <w:p w14:paraId="08AE8EDE" w14:textId="148FCD63" w:rsidR="001A4F7C" w:rsidRPr="001A4F7C" w:rsidRDefault="00EE73F4" w:rsidP="001A4F7C">
      <w:pPr>
        <w:widowControl/>
        <w:autoSpaceDE/>
        <w:autoSpaceDN/>
        <w:adjustRightInd/>
        <w:ind w:firstLine="709"/>
        <w:jc w:val="both"/>
        <w:rPr>
          <w:sz w:val="28"/>
          <w:szCs w:val="28"/>
          <w:lang w:eastAsia="x-none"/>
        </w:rPr>
      </w:pPr>
      <w:r w:rsidRPr="001067D2">
        <w:rPr>
          <w:sz w:val="28"/>
          <w:szCs w:val="28"/>
        </w:rPr>
        <w:t>Преимущества и недостатки прямых и косвенных налогов.</w:t>
      </w:r>
    </w:p>
    <w:p w14:paraId="004240AE" w14:textId="77777777" w:rsidR="001A4F7C" w:rsidRPr="001A4F7C" w:rsidRDefault="001A4F7C" w:rsidP="001A4F7C">
      <w:pPr>
        <w:widowControl/>
        <w:autoSpaceDE/>
        <w:autoSpaceDN/>
        <w:adjustRightInd/>
        <w:ind w:firstLine="709"/>
        <w:jc w:val="both"/>
        <w:rPr>
          <w:sz w:val="28"/>
          <w:szCs w:val="28"/>
          <w:lang w:eastAsia="x-none"/>
        </w:rPr>
      </w:pPr>
    </w:p>
    <w:p w14:paraId="08B80365" w14:textId="77777777" w:rsidR="001A4F7C" w:rsidRPr="001A4F7C" w:rsidRDefault="001A4F7C" w:rsidP="001A4F7C">
      <w:pPr>
        <w:widowControl/>
        <w:autoSpaceDE/>
        <w:autoSpaceDN/>
        <w:adjustRightInd/>
        <w:ind w:firstLine="709"/>
        <w:rPr>
          <w:b/>
          <w:sz w:val="28"/>
          <w:szCs w:val="28"/>
          <w:lang w:eastAsia="x-none"/>
        </w:rPr>
      </w:pPr>
      <w:r w:rsidRPr="001A4F7C">
        <w:rPr>
          <w:b/>
          <w:sz w:val="28"/>
          <w:szCs w:val="28"/>
          <w:lang w:eastAsia="x-none"/>
        </w:rPr>
        <w:t>Ч</w:t>
      </w:r>
      <w:r w:rsidRPr="001A4F7C">
        <w:rPr>
          <w:b/>
          <w:sz w:val="28"/>
          <w:szCs w:val="28"/>
          <w:lang w:val="x-none" w:eastAsia="x-none"/>
        </w:rPr>
        <w:t xml:space="preserve">АСТЬ </w:t>
      </w:r>
      <w:r w:rsidRPr="001A4F7C">
        <w:rPr>
          <w:b/>
          <w:sz w:val="28"/>
          <w:szCs w:val="28"/>
          <w:lang w:val="en-US" w:eastAsia="x-none"/>
        </w:rPr>
        <w:t>II</w:t>
      </w:r>
      <w:r w:rsidRPr="001A4F7C">
        <w:rPr>
          <w:b/>
          <w:sz w:val="28"/>
          <w:szCs w:val="28"/>
          <w:lang w:val="x-none" w:eastAsia="x-none"/>
        </w:rPr>
        <w:t>.</w:t>
      </w:r>
      <w:r w:rsidRPr="001A4F7C">
        <w:rPr>
          <w:b/>
          <w:sz w:val="28"/>
          <w:szCs w:val="28"/>
          <w:lang w:eastAsia="x-none"/>
        </w:rPr>
        <w:t xml:space="preserve"> ПРАКТИКО-ОРИЕНТИРОВАННЫЕ ЗАДАНИЯ</w:t>
      </w:r>
    </w:p>
    <w:p w14:paraId="1666E54E" w14:textId="77777777" w:rsidR="001A4F7C" w:rsidRPr="001A4F7C" w:rsidRDefault="001A4F7C" w:rsidP="001A4F7C">
      <w:pPr>
        <w:widowControl/>
        <w:autoSpaceDE/>
        <w:autoSpaceDN/>
        <w:adjustRightInd/>
        <w:ind w:firstLine="709"/>
        <w:jc w:val="center"/>
        <w:rPr>
          <w:b/>
          <w:sz w:val="28"/>
          <w:szCs w:val="28"/>
          <w:u w:val="single"/>
          <w:lang w:val="x-none" w:eastAsia="x-none"/>
        </w:rPr>
      </w:pPr>
    </w:p>
    <w:p w14:paraId="04779841" w14:textId="77777777" w:rsidR="001A4F7C" w:rsidRPr="001A4F7C" w:rsidRDefault="001A4F7C" w:rsidP="001A4F7C">
      <w:pPr>
        <w:widowControl/>
        <w:autoSpaceDE/>
        <w:autoSpaceDN/>
        <w:adjustRightInd/>
        <w:ind w:firstLine="709"/>
        <w:jc w:val="both"/>
        <w:rPr>
          <w:b/>
          <w:sz w:val="28"/>
          <w:szCs w:val="28"/>
          <w:lang w:eastAsia="x-none"/>
        </w:rPr>
      </w:pPr>
      <w:r w:rsidRPr="001A4F7C">
        <w:rPr>
          <w:b/>
          <w:sz w:val="28"/>
          <w:szCs w:val="28"/>
          <w:lang w:eastAsia="x-none"/>
        </w:rPr>
        <w:t>1. Оценивается в 10 баллов.</w:t>
      </w:r>
    </w:p>
    <w:p w14:paraId="7B189F4F" w14:textId="77777777" w:rsidR="001A4F7C" w:rsidRPr="001A4F7C" w:rsidRDefault="001A4F7C" w:rsidP="001A4F7C">
      <w:pPr>
        <w:widowControl/>
        <w:autoSpaceDE/>
        <w:autoSpaceDN/>
        <w:adjustRightInd/>
        <w:ind w:firstLine="709"/>
        <w:jc w:val="both"/>
        <w:rPr>
          <w:sz w:val="28"/>
          <w:szCs w:val="28"/>
          <w:lang w:eastAsia="x-none"/>
        </w:rPr>
      </w:pPr>
      <w:r w:rsidRPr="001A4F7C">
        <w:rPr>
          <w:sz w:val="28"/>
          <w:szCs w:val="28"/>
          <w:lang w:eastAsia="x-none"/>
        </w:rPr>
        <w:t xml:space="preserve">Гражданин </w:t>
      </w:r>
      <w:r w:rsidRPr="001A4F7C">
        <w:rPr>
          <w:sz w:val="28"/>
          <w:szCs w:val="28"/>
          <w:lang w:val="x-none" w:eastAsia="x-none"/>
        </w:rPr>
        <w:t>Иванов 15 апреля 20</w:t>
      </w:r>
      <w:r w:rsidRPr="001A4F7C">
        <w:rPr>
          <w:sz w:val="28"/>
          <w:szCs w:val="28"/>
          <w:lang w:eastAsia="x-none"/>
        </w:rPr>
        <w:t>20</w:t>
      </w:r>
      <w:r w:rsidRPr="001A4F7C">
        <w:rPr>
          <w:sz w:val="28"/>
          <w:szCs w:val="28"/>
          <w:lang w:val="x-none" w:eastAsia="x-none"/>
        </w:rPr>
        <w:t xml:space="preserve"> года приобрел легковой автомобиль (мощность </w:t>
      </w:r>
      <w:r w:rsidRPr="001A4F7C">
        <w:rPr>
          <w:sz w:val="28"/>
          <w:szCs w:val="28"/>
          <w:lang w:eastAsia="x-none"/>
        </w:rPr>
        <w:t>249</w:t>
      </w:r>
      <w:r w:rsidRPr="001A4F7C">
        <w:rPr>
          <w:sz w:val="28"/>
          <w:szCs w:val="28"/>
          <w:lang w:val="x-none" w:eastAsia="x-none"/>
        </w:rPr>
        <w:t xml:space="preserve"> л.</w:t>
      </w:r>
      <w:r w:rsidRPr="001A4F7C">
        <w:rPr>
          <w:sz w:val="28"/>
          <w:szCs w:val="28"/>
          <w:lang w:eastAsia="x-none"/>
        </w:rPr>
        <w:t xml:space="preserve"> </w:t>
      </w:r>
      <w:r w:rsidRPr="001A4F7C">
        <w:rPr>
          <w:sz w:val="28"/>
          <w:szCs w:val="28"/>
          <w:lang w:val="x-none" w:eastAsia="x-none"/>
        </w:rPr>
        <w:t xml:space="preserve">с.) за </w:t>
      </w:r>
      <w:r w:rsidRPr="001A4F7C">
        <w:rPr>
          <w:sz w:val="28"/>
          <w:szCs w:val="28"/>
          <w:lang w:eastAsia="x-none"/>
        </w:rPr>
        <w:t>5</w:t>
      </w:r>
      <w:r w:rsidRPr="001A4F7C">
        <w:rPr>
          <w:sz w:val="28"/>
          <w:szCs w:val="28"/>
          <w:lang w:val="x-none" w:eastAsia="x-none"/>
        </w:rPr>
        <w:t xml:space="preserve">000 тыс. рублей, рыночная стоимость автомобиля </w:t>
      </w:r>
      <w:r w:rsidRPr="001A4F7C">
        <w:rPr>
          <w:sz w:val="28"/>
          <w:szCs w:val="28"/>
          <w:lang w:eastAsia="x-none"/>
        </w:rPr>
        <w:t>6</w:t>
      </w:r>
      <w:r w:rsidRPr="001A4F7C">
        <w:rPr>
          <w:sz w:val="28"/>
          <w:szCs w:val="28"/>
          <w:lang w:val="x-none" w:eastAsia="x-none"/>
        </w:rPr>
        <w:t xml:space="preserve">215 тыс. рублей. Субъект РФ своим законом  увеличил налоговые ставки, установленные НК РФ, в </w:t>
      </w:r>
      <w:r w:rsidRPr="001A4F7C">
        <w:rPr>
          <w:sz w:val="28"/>
          <w:szCs w:val="28"/>
          <w:lang w:eastAsia="x-none"/>
        </w:rPr>
        <w:t>10</w:t>
      </w:r>
      <w:r w:rsidRPr="001A4F7C">
        <w:rPr>
          <w:sz w:val="28"/>
          <w:szCs w:val="28"/>
          <w:lang w:val="x-none" w:eastAsia="x-none"/>
        </w:rPr>
        <w:t xml:space="preserve"> раз. </w:t>
      </w:r>
    </w:p>
    <w:p w14:paraId="7AA489E7" w14:textId="77777777" w:rsidR="001A4F7C" w:rsidRPr="001A4F7C" w:rsidRDefault="001A4F7C" w:rsidP="001A4F7C">
      <w:pPr>
        <w:widowControl/>
        <w:autoSpaceDE/>
        <w:autoSpaceDN/>
        <w:adjustRightInd/>
        <w:ind w:firstLine="709"/>
        <w:jc w:val="both"/>
        <w:rPr>
          <w:bCs/>
          <w:sz w:val="28"/>
          <w:szCs w:val="28"/>
          <w:lang w:val="x-none" w:eastAsia="x-none"/>
        </w:rPr>
      </w:pPr>
    </w:p>
    <w:p w14:paraId="154B503E" w14:textId="77777777" w:rsidR="001A4F7C" w:rsidRPr="001A4F7C" w:rsidRDefault="001A4F7C" w:rsidP="001A4F7C">
      <w:pPr>
        <w:widowControl/>
        <w:autoSpaceDE/>
        <w:autoSpaceDN/>
        <w:adjustRightInd/>
        <w:ind w:firstLine="709"/>
        <w:jc w:val="both"/>
        <w:rPr>
          <w:bCs/>
          <w:sz w:val="28"/>
          <w:szCs w:val="28"/>
          <w:lang w:eastAsia="x-none"/>
        </w:rPr>
      </w:pPr>
      <w:r w:rsidRPr="001A4F7C">
        <w:rPr>
          <w:bCs/>
          <w:sz w:val="28"/>
          <w:szCs w:val="28"/>
          <w:lang w:val="x-none" w:eastAsia="x-none"/>
        </w:rPr>
        <w:t>Рассчитайте сумму транспортного  налога за 20</w:t>
      </w:r>
      <w:r w:rsidRPr="001A4F7C">
        <w:rPr>
          <w:bCs/>
          <w:sz w:val="28"/>
          <w:szCs w:val="28"/>
          <w:lang w:eastAsia="x-none"/>
        </w:rPr>
        <w:t>20</w:t>
      </w:r>
      <w:r w:rsidRPr="001A4F7C">
        <w:rPr>
          <w:bCs/>
          <w:sz w:val="28"/>
          <w:szCs w:val="28"/>
          <w:lang w:val="x-none" w:eastAsia="x-none"/>
        </w:rPr>
        <w:t xml:space="preserve"> год</w:t>
      </w:r>
    </w:p>
    <w:p w14:paraId="05520E9A" w14:textId="77777777" w:rsidR="001A4F7C" w:rsidRPr="001A4F7C" w:rsidRDefault="001A4F7C" w:rsidP="001A4F7C">
      <w:pPr>
        <w:widowControl/>
        <w:autoSpaceDE/>
        <w:autoSpaceDN/>
        <w:adjustRightInd/>
        <w:ind w:firstLine="709"/>
        <w:jc w:val="both"/>
        <w:rPr>
          <w:sz w:val="28"/>
          <w:szCs w:val="28"/>
          <w:lang w:eastAsia="x-none"/>
        </w:rPr>
      </w:pPr>
    </w:p>
    <w:p w14:paraId="3806E6A3" w14:textId="77777777" w:rsidR="001A4F7C" w:rsidRPr="001A4F7C" w:rsidRDefault="001A4F7C" w:rsidP="001A4F7C">
      <w:pPr>
        <w:widowControl/>
        <w:autoSpaceDE/>
        <w:autoSpaceDN/>
        <w:adjustRightInd/>
        <w:ind w:firstLine="709"/>
        <w:rPr>
          <w:b/>
          <w:sz w:val="28"/>
          <w:szCs w:val="28"/>
        </w:rPr>
      </w:pPr>
      <w:r w:rsidRPr="001A4F7C">
        <w:rPr>
          <w:b/>
          <w:sz w:val="28"/>
          <w:szCs w:val="28"/>
        </w:rPr>
        <w:t>2. Оценивается в 30 баллов.</w:t>
      </w:r>
    </w:p>
    <w:p w14:paraId="7BCAD9FF" w14:textId="77777777" w:rsidR="001A4F7C" w:rsidRPr="001A4F7C" w:rsidRDefault="001A4F7C" w:rsidP="001A4F7C">
      <w:pPr>
        <w:widowControl/>
        <w:tabs>
          <w:tab w:val="left" w:pos="284"/>
        </w:tabs>
        <w:autoSpaceDE/>
        <w:autoSpaceDN/>
        <w:adjustRightInd/>
        <w:ind w:firstLine="709"/>
        <w:jc w:val="both"/>
        <w:rPr>
          <w:sz w:val="28"/>
          <w:szCs w:val="28"/>
          <w:lang w:val="x-none" w:eastAsia="x-none"/>
        </w:rPr>
      </w:pPr>
      <w:r w:rsidRPr="001A4F7C">
        <w:rPr>
          <w:sz w:val="28"/>
          <w:szCs w:val="28"/>
          <w:lang w:val="x-none" w:eastAsia="x-none"/>
        </w:rPr>
        <w:t xml:space="preserve">Акционерное общество в </w:t>
      </w:r>
      <w:r w:rsidRPr="001A4F7C">
        <w:rPr>
          <w:sz w:val="28"/>
          <w:szCs w:val="28"/>
          <w:lang w:val="en-US" w:eastAsia="x-none"/>
        </w:rPr>
        <w:t>I</w:t>
      </w:r>
      <w:r w:rsidRPr="001A4F7C">
        <w:rPr>
          <w:sz w:val="28"/>
          <w:szCs w:val="28"/>
          <w:lang w:val="x-none" w:eastAsia="x-none"/>
        </w:rPr>
        <w:t xml:space="preserve"> квартале имеет следующие показатели деятельности:</w:t>
      </w:r>
    </w:p>
    <w:p w14:paraId="301A0339"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Доходы от реализации продукции собственного производства                            550 400 р.</w:t>
      </w:r>
    </w:p>
    <w:p w14:paraId="70FA77A6"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 xml:space="preserve">Расходы на производство и реализацию, в том </w:t>
      </w:r>
      <w:proofErr w:type="gramStart"/>
      <w:r w:rsidRPr="001A4F7C">
        <w:rPr>
          <w:sz w:val="28"/>
          <w:szCs w:val="28"/>
        </w:rPr>
        <w:t xml:space="preserve">числе:   </w:t>
      </w:r>
      <w:proofErr w:type="gramEnd"/>
      <w:r w:rsidRPr="001A4F7C">
        <w:rPr>
          <w:sz w:val="28"/>
          <w:szCs w:val="28"/>
        </w:rPr>
        <w:t xml:space="preserve">                                          320 600 р.,</w:t>
      </w:r>
    </w:p>
    <w:p w14:paraId="53CD0241"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 расходы на оплату труда                   180 000 р.</w:t>
      </w:r>
    </w:p>
    <w:p w14:paraId="7ADC67A1"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 представительские расходы              23 000 р.</w:t>
      </w:r>
    </w:p>
    <w:p w14:paraId="74807A87"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Доходы от реализации запчастей, оставшихся в результате ликвидации объектов ОС   63 500 р.</w:t>
      </w:r>
    </w:p>
    <w:p w14:paraId="7FE994BC"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lastRenderedPageBreak/>
        <w:t>Приобретена иностранная валюта в сумме 300 000 долларов США по курсу 61,5 р. за 1 доллар. Курс Центрального Банка РФ на дату совершения сделки составлял 61 р. за 1 доллар.</w:t>
      </w:r>
    </w:p>
    <w:p w14:paraId="3EFBEEB4"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Сделан взнос в уставный капитал дочерней организации в размере 100 000 р.</w:t>
      </w:r>
    </w:p>
    <w:p w14:paraId="62013359"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От учредителя, доля которого в уставном капитале составляет 45%, получено безвозмездно имущество стоимостью 180 000 р.</w:t>
      </w:r>
    </w:p>
    <w:p w14:paraId="631BD3DE"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По результатам инвентаризации выявлены следующие суммы сомнительной дебиторской задолженности:</w:t>
      </w:r>
    </w:p>
    <w:p w14:paraId="3D9BD320" w14:textId="77777777" w:rsidR="001A4F7C" w:rsidRPr="001A4F7C" w:rsidRDefault="001A4F7C" w:rsidP="001A4F7C">
      <w:pPr>
        <w:widowControl/>
        <w:autoSpaceDE/>
        <w:autoSpaceDN/>
        <w:adjustRightInd/>
        <w:ind w:firstLine="709"/>
        <w:rPr>
          <w:sz w:val="28"/>
          <w:szCs w:val="28"/>
        </w:rPr>
      </w:pPr>
      <w:r w:rsidRPr="001A4F7C">
        <w:rPr>
          <w:sz w:val="28"/>
          <w:szCs w:val="28"/>
        </w:rPr>
        <w:t>- со сроком возникновения до 45 дней –                  26 000 р.</w:t>
      </w:r>
    </w:p>
    <w:p w14:paraId="1DFF468C" w14:textId="77777777" w:rsidR="001A4F7C" w:rsidRPr="001A4F7C" w:rsidRDefault="001A4F7C" w:rsidP="001A4F7C">
      <w:pPr>
        <w:widowControl/>
        <w:autoSpaceDE/>
        <w:autoSpaceDN/>
        <w:adjustRightInd/>
        <w:ind w:firstLine="709"/>
        <w:rPr>
          <w:sz w:val="28"/>
          <w:szCs w:val="28"/>
        </w:rPr>
      </w:pPr>
      <w:r w:rsidRPr="001A4F7C">
        <w:rPr>
          <w:sz w:val="28"/>
          <w:szCs w:val="28"/>
        </w:rPr>
        <w:t>- со сроком возникновения от 45 до 90 дней -         64 000 р.</w:t>
      </w:r>
    </w:p>
    <w:p w14:paraId="65422D1E" w14:textId="77777777" w:rsidR="001A4F7C" w:rsidRPr="001A4F7C" w:rsidRDefault="001A4F7C" w:rsidP="001A4F7C">
      <w:pPr>
        <w:widowControl/>
        <w:autoSpaceDE/>
        <w:autoSpaceDN/>
        <w:adjustRightInd/>
        <w:ind w:firstLine="709"/>
        <w:rPr>
          <w:sz w:val="28"/>
          <w:szCs w:val="28"/>
        </w:rPr>
      </w:pPr>
      <w:r w:rsidRPr="001A4F7C">
        <w:rPr>
          <w:sz w:val="28"/>
          <w:szCs w:val="28"/>
        </w:rPr>
        <w:t>- со сроком возникновения свыше 90 дней -            72 000 р.</w:t>
      </w:r>
    </w:p>
    <w:p w14:paraId="36C9C3F2" w14:textId="77777777" w:rsidR="001A4F7C" w:rsidRPr="001A4F7C" w:rsidRDefault="001A4F7C" w:rsidP="001A4F7C">
      <w:pPr>
        <w:widowControl/>
        <w:tabs>
          <w:tab w:val="left" w:pos="284"/>
        </w:tabs>
        <w:autoSpaceDE/>
        <w:autoSpaceDN/>
        <w:adjustRightInd/>
        <w:ind w:firstLine="709"/>
        <w:rPr>
          <w:sz w:val="28"/>
          <w:szCs w:val="28"/>
        </w:rPr>
      </w:pPr>
      <w:r w:rsidRPr="001A4F7C">
        <w:rPr>
          <w:sz w:val="28"/>
          <w:szCs w:val="28"/>
        </w:rPr>
        <w:t>Выплачены дивиденды в пользу иностранного инвестора                                          60 270 р.</w:t>
      </w:r>
    </w:p>
    <w:p w14:paraId="756EF1E7" w14:textId="77777777" w:rsidR="001A4F7C" w:rsidRPr="001A4F7C" w:rsidRDefault="001A4F7C" w:rsidP="001A4F7C">
      <w:pPr>
        <w:widowControl/>
        <w:autoSpaceDE/>
        <w:autoSpaceDN/>
        <w:adjustRightInd/>
        <w:ind w:firstLine="709"/>
        <w:rPr>
          <w:b/>
          <w:sz w:val="28"/>
          <w:szCs w:val="28"/>
        </w:rPr>
      </w:pPr>
    </w:p>
    <w:p w14:paraId="755A52DE" w14:textId="7EEBE6A4" w:rsidR="00196AC6" w:rsidRPr="001A4F7C" w:rsidRDefault="001A4F7C" w:rsidP="001A4F7C">
      <w:pPr>
        <w:ind w:firstLine="709"/>
        <w:jc w:val="both"/>
        <w:rPr>
          <w:b/>
          <w:sz w:val="28"/>
          <w:szCs w:val="28"/>
        </w:rPr>
      </w:pPr>
      <w:r w:rsidRPr="001A4F7C">
        <w:rPr>
          <w:bCs/>
          <w:sz w:val="28"/>
          <w:szCs w:val="28"/>
        </w:rPr>
        <w:t>Рассчитайте сумму налога на прибыль организации</w:t>
      </w:r>
      <w:r>
        <w:rPr>
          <w:bCs/>
          <w:sz w:val="28"/>
          <w:szCs w:val="28"/>
        </w:rPr>
        <w:t>.</w:t>
      </w:r>
    </w:p>
    <w:p w14:paraId="76F8CB00" w14:textId="77777777" w:rsidR="00196AC6" w:rsidRDefault="00196AC6" w:rsidP="001067D2">
      <w:pPr>
        <w:tabs>
          <w:tab w:val="left" w:pos="4440"/>
        </w:tabs>
        <w:spacing w:line="360" w:lineRule="auto"/>
        <w:ind w:firstLine="709"/>
        <w:jc w:val="both"/>
        <w:rPr>
          <w:sz w:val="28"/>
          <w:szCs w:val="28"/>
        </w:rPr>
      </w:pPr>
    </w:p>
    <w:p w14:paraId="73817733" w14:textId="64530354" w:rsidR="00066B61" w:rsidRPr="00066B61" w:rsidRDefault="00850C7A" w:rsidP="00066B61">
      <w:pPr>
        <w:widowControl/>
        <w:autoSpaceDE/>
        <w:autoSpaceDN/>
        <w:adjustRightInd/>
        <w:spacing w:after="200" w:line="276" w:lineRule="auto"/>
        <w:rPr>
          <w:b/>
          <w:sz w:val="28"/>
          <w:szCs w:val="28"/>
        </w:rPr>
      </w:pPr>
      <w:r>
        <w:rPr>
          <w:b/>
          <w:sz w:val="28"/>
          <w:szCs w:val="28"/>
        </w:rPr>
        <w:t xml:space="preserve">7.3 </w:t>
      </w:r>
      <w:r w:rsidR="00066B61" w:rsidRPr="00066B61">
        <w:rPr>
          <w:b/>
          <w:sz w:val="28"/>
          <w:szCs w:val="28"/>
        </w:rPr>
        <w:t>Методические материалы, определяющие процедуры оценивания знаний, умений и навыков</w:t>
      </w:r>
    </w:p>
    <w:p w14:paraId="48C6E580" w14:textId="69F5FAC7" w:rsidR="00066B61" w:rsidRDefault="00066B61" w:rsidP="00066B61">
      <w:pPr>
        <w:widowControl/>
        <w:autoSpaceDE/>
        <w:autoSpaceDN/>
        <w:adjustRightInd/>
        <w:spacing w:after="200" w:line="276" w:lineRule="auto"/>
        <w:rPr>
          <w:sz w:val="28"/>
          <w:szCs w:val="28"/>
        </w:rPr>
      </w:pPr>
      <w:r w:rsidRPr="00066B61">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r>
        <w:rPr>
          <w:sz w:val="28"/>
          <w:szCs w:val="28"/>
        </w:rPr>
        <w:t xml:space="preserve">            </w:t>
      </w:r>
    </w:p>
    <w:p w14:paraId="115F30A7" w14:textId="77777777" w:rsidR="00066B61" w:rsidRPr="00FC72A3" w:rsidRDefault="00066B61" w:rsidP="00066B61">
      <w:pPr>
        <w:widowControl/>
        <w:autoSpaceDE/>
        <w:autoSpaceDN/>
        <w:adjustRightInd/>
        <w:spacing w:after="200" w:line="276" w:lineRule="auto"/>
        <w:ind w:firstLine="708"/>
        <w:jc w:val="both"/>
        <w:rPr>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07EA6896" w14:textId="77777777" w:rsidR="000803D4" w:rsidRDefault="000803D4" w:rsidP="000803D4">
      <w:pPr>
        <w:ind w:firstLine="709"/>
        <w:jc w:val="center"/>
        <w:rPr>
          <w:b/>
          <w:sz w:val="28"/>
          <w:szCs w:val="28"/>
        </w:rPr>
      </w:pPr>
      <w:r>
        <w:rPr>
          <w:b/>
          <w:sz w:val="28"/>
          <w:szCs w:val="28"/>
        </w:rPr>
        <w:t>Нормативно-правовые акты:</w:t>
      </w:r>
    </w:p>
    <w:p w14:paraId="46BAF944" w14:textId="77777777" w:rsidR="000803D4" w:rsidRDefault="000803D4" w:rsidP="001067D2">
      <w:pPr>
        <w:ind w:firstLine="709"/>
        <w:jc w:val="both"/>
        <w:rPr>
          <w:b/>
          <w:sz w:val="28"/>
          <w:szCs w:val="28"/>
        </w:rPr>
      </w:pPr>
    </w:p>
    <w:p w14:paraId="4CE4426F" w14:textId="3E5A95D9" w:rsidR="001067D2" w:rsidRPr="001067D2" w:rsidRDefault="001067D2" w:rsidP="00A34105">
      <w:pPr>
        <w:ind w:firstLine="709"/>
        <w:jc w:val="both"/>
        <w:rPr>
          <w:sz w:val="28"/>
          <w:szCs w:val="28"/>
          <w:lang w:bidi="ru-RU"/>
        </w:rPr>
      </w:pPr>
      <w:r w:rsidRPr="001067D2">
        <w:rPr>
          <w:sz w:val="28"/>
          <w:szCs w:val="28"/>
          <w:lang w:bidi="ru-RU"/>
        </w:rPr>
        <w:t>1. Налоговый кодекс Российской Федерации. Часть первая от 31.07.1998</w:t>
      </w:r>
      <w:r>
        <w:rPr>
          <w:sz w:val="28"/>
          <w:szCs w:val="28"/>
          <w:lang w:bidi="ru-RU"/>
        </w:rPr>
        <w:t xml:space="preserve"> </w:t>
      </w:r>
      <w:r w:rsidRPr="001067D2">
        <w:rPr>
          <w:sz w:val="28"/>
          <w:szCs w:val="28"/>
          <w:lang w:bidi="ru-RU"/>
        </w:rPr>
        <w:t>№ 146-ФЗ (в актуальной редакции).</w:t>
      </w:r>
    </w:p>
    <w:p w14:paraId="779BB57F" w14:textId="381FEADD" w:rsidR="001067D2" w:rsidRPr="001067D2" w:rsidRDefault="001067D2" w:rsidP="00A34105">
      <w:pPr>
        <w:ind w:firstLine="709"/>
        <w:jc w:val="both"/>
        <w:rPr>
          <w:sz w:val="28"/>
          <w:szCs w:val="28"/>
          <w:lang w:bidi="ru-RU"/>
        </w:rPr>
      </w:pPr>
      <w:r w:rsidRPr="001067D2">
        <w:rPr>
          <w:sz w:val="28"/>
          <w:szCs w:val="28"/>
          <w:lang w:bidi="ru-RU"/>
        </w:rPr>
        <w:t>2. Налоговый кодекс Российской Федерации. Часть вторая от 05.08.2000</w:t>
      </w:r>
      <w:r>
        <w:rPr>
          <w:sz w:val="28"/>
          <w:szCs w:val="28"/>
          <w:lang w:bidi="ru-RU"/>
        </w:rPr>
        <w:t xml:space="preserve"> </w:t>
      </w:r>
      <w:r w:rsidRPr="001067D2">
        <w:rPr>
          <w:sz w:val="28"/>
          <w:szCs w:val="28"/>
          <w:lang w:bidi="ru-RU"/>
        </w:rPr>
        <w:t>№ 117-ФЗ (в актуальной редакции).</w:t>
      </w:r>
    </w:p>
    <w:p w14:paraId="3692EA67" w14:textId="489E711F" w:rsidR="000803D4" w:rsidRPr="00393A60" w:rsidRDefault="001067D2" w:rsidP="009E544B">
      <w:pPr>
        <w:ind w:firstLine="709"/>
        <w:jc w:val="both"/>
        <w:rPr>
          <w:b/>
          <w:iCs/>
          <w:color w:val="000000" w:themeColor="text1"/>
          <w:spacing w:val="-7"/>
          <w:sz w:val="28"/>
          <w:szCs w:val="28"/>
        </w:rPr>
      </w:pPr>
      <w:r w:rsidRPr="001067D2">
        <w:rPr>
          <w:sz w:val="28"/>
          <w:szCs w:val="28"/>
          <w:lang w:bidi="ru-RU"/>
        </w:rPr>
        <w:t>3. Бюджетный кодекс Российской Федерации от 31.07.1998 № 145-ФЗ (в</w:t>
      </w:r>
      <w:r>
        <w:rPr>
          <w:sz w:val="28"/>
          <w:szCs w:val="28"/>
          <w:lang w:bidi="ru-RU"/>
        </w:rPr>
        <w:t xml:space="preserve"> </w:t>
      </w:r>
      <w:r w:rsidRPr="001067D2">
        <w:rPr>
          <w:sz w:val="28"/>
          <w:szCs w:val="28"/>
          <w:lang w:bidi="ru-RU"/>
        </w:rPr>
        <w:t>актуальной редакции).</w:t>
      </w:r>
      <w:r w:rsidRPr="001067D2">
        <w:rPr>
          <w:sz w:val="28"/>
          <w:szCs w:val="28"/>
          <w:lang w:bidi="ru-RU"/>
        </w:rPr>
        <w:cr/>
      </w:r>
      <w:r w:rsidR="00196AC6" w:rsidRPr="00196AC6">
        <w:rPr>
          <w:b/>
          <w:color w:val="FF0000"/>
          <w:sz w:val="28"/>
          <w:szCs w:val="28"/>
          <w:lang w:bidi="ru-RU"/>
        </w:rPr>
        <w:t xml:space="preserve">          </w:t>
      </w:r>
      <w:r w:rsidR="000803D4" w:rsidRPr="00393A60">
        <w:rPr>
          <w:b/>
          <w:iCs/>
          <w:color w:val="000000" w:themeColor="text1"/>
          <w:spacing w:val="-7"/>
          <w:sz w:val="28"/>
          <w:szCs w:val="28"/>
        </w:rPr>
        <w:t>а) основная:</w:t>
      </w:r>
    </w:p>
    <w:p w14:paraId="71C29139" w14:textId="08C1A671" w:rsidR="001067D2" w:rsidRDefault="001067D2" w:rsidP="001A4F7C">
      <w:pPr>
        <w:widowControl/>
        <w:tabs>
          <w:tab w:val="left" w:pos="720"/>
          <w:tab w:val="left" w:pos="993"/>
        </w:tabs>
        <w:autoSpaceDE/>
        <w:autoSpaceDN/>
        <w:adjustRightInd/>
        <w:ind w:firstLine="709"/>
        <w:contextualSpacing/>
        <w:jc w:val="both"/>
        <w:outlineLvl w:val="0"/>
        <w:rPr>
          <w:color w:val="000000" w:themeColor="text1"/>
          <w:sz w:val="28"/>
          <w:szCs w:val="28"/>
        </w:rPr>
      </w:pPr>
      <w:bookmarkStart w:id="1" w:name="_Toc29731744"/>
      <w:r w:rsidRPr="001067D2">
        <w:rPr>
          <w:color w:val="000000" w:themeColor="text1"/>
          <w:sz w:val="28"/>
          <w:szCs w:val="28"/>
        </w:rPr>
        <w:t xml:space="preserve">1. </w:t>
      </w:r>
      <w:r w:rsidR="00130CF9" w:rsidRPr="00130CF9">
        <w:rPr>
          <w:color w:val="000000" w:themeColor="text1"/>
          <w:sz w:val="28"/>
          <w:szCs w:val="28"/>
        </w:rPr>
        <w:t xml:space="preserve">Налоги и налоговая система Российской Федерации: учебник и практикум для вузов / Л.И. Гончаренко, А.С. </w:t>
      </w:r>
      <w:proofErr w:type="spellStart"/>
      <w:r w:rsidR="00130CF9" w:rsidRPr="00130CF9">
        <w:rPr>
          <w:color w:val="000000" w:themeColor="text1"/>
          <w:sz w:val="28"/>
          <w:szCs w:val="28"/>
        </w:rPr>
        <w:t>Адвокатова</w:t>
      </w:r>
      <w:proofErr w:type="spellEnd"/>
      <w:r w:rsidR="00130CF9" w:rsidRPr="00130CF9">
        <w:rPr>
          <w:color w:val="000000" w:themeColor="text1"/>
          <w:sz w:val="28"/>
          <w:szCs w:val="28"/>
        </w:rPr>
        <w:t xml:space="preserve">, А.Е. Гончаренко [и др.]; </w:t>
      </w:r>
      <w:proofErr w:type="spellStart"/>
      <w:proofErr w:type="gramStart"/>
      <w:r w:rsidR="00130CF9" w:rsidRPr="00130CF9">
        <w:rPr>
          <w:color w:val="000000" w:themeColor="text1"/>
          <w:sz w:val="28"/>
          <w:szCs w:val="28"/>
        </w:rPr>
        <w:t>Финуниверситет</w:t>
      </w:r>
      <w:proofErr w:type="spellEnd"/>
      <w:r w:rsidR="00130CF9" w:rsidRPr="00130CF9">
        <w:rPr>
          <w:color w:val="000000" w:themeColor="text1"/>
          <w:sz w:val="28"/>
          <w:szCs w:val="28"/>
        </w:rPr>
        <w:t xml:space="preserve"> ;</w:t>
      </w:r>
      <w:proofErr w:type="gramEnd"/>
      <w:r w:rsidR="00130CF9" w:rsidRPr="00130CF9">
        <w:rPr>
          <w:color w:val="000000" w:themeColor="text1"/>
          <w:sz w:val="28"/>
          <w:szCs w:val="28"/>
        </w:rPr>
        <w:t xml:space="preserve"> отв. ред. Л.И. Гончаренко. — 2-е изд., </w:t>
      </w:r>
      <w:proofErr w:type="spellStart"/>
      <w:r w:rsidR="00130CF9" w:rsidRPr="00130CF9">
        <w:rPr>
          <w:color w:val="000000" w:themeColor="text1"/>
          <w:sz w:val="28"/>
          <w:szCs w:val="28"/>
        </w:rPr>
        <w:t>перераб</w:t>
      </w:r>
      <w:proofErr w:type="spellEnd"/>
      <w:proofErr w:type="gramStart"/>
      <w:r w:rsidR="00130CF9" w:rsidRPr="00130CF9">
        <w:rPr>
          <w:color w:val="000000" w:themeColor="text1"/>
          <w:sz w:val="28"/>
          <w:szCs w:val="28"/>
        </w:rPr>
        <w:t>.</w:t>
      </w:r>
      <w:proofErr w:type="gramEnd"/>
      <w:r w:rsidR="00130CF9" w:rsidRPr="00130CF9">
        <w:rPr>
          <w:color w:val="000000" w:themeColor="text1"/>
          <w:sz w:val="28"/>
          <w:szCs w:val="28"/>
        </w:rPr>
        <w:t xml:space="preserve"> и доп. — Москва: </w:t>
      </w:r>
      <w:proofErr w:type="spellStart"/>
      <w:r w:rsidR="00130CF9" w:rsidRPr="00130CF9">
        <w:rPr>
          <w:color w:val="000000" w:themeColor="text1"/>
          <w:sz w:val="28"/>
          <w:szCs w:val="28"/>
        </w:rPr>
        <w:t>Юрайт</w:t>
      </w:r>
      <w:proofErr w:type="spellEnd"/>
      <w:r w:rsidR="00130CF9" w:rsidRPr="00130CF9">
        <w:rPr>
          <w:color w:val="000000" w:themeColor="text1"/>
          <w:sz w:val="28"/>
          <w:szCs w:val="28"/>
        </w:rPr>
        <w:t xml:space="preserve">, 2021 — 471 с. — (Высшее образование). - Текст: непосредственный. - То же. - 2023. - Образовательная платформа </w:t>
      </w:r>
      <w:proofErr w:type="spellStart"/>
      <w:r w:rsidR="00130CF9" w:rsidRPr="00130CF9">
        <w:rPr>
          <w:color w:val="000000" w:themeColor="text1"/>
          <w:sz w:val="28"/>
          <w:szCs w:val="28"/>
        </w:rPr>
        <w:t>Юрайт</w:t>
      </w:r>
      <w:proofErr w:type="spellEnd"/>
      <w:r w:rsidR="00130CF9" w:rsidRPr="00130CF9">
        <w:rPr>
          <w:color w:val="000000" w:themeColor="text1"/>
          <w:sz w:val="28"/>
          <w:szCs w:val="28"/>
        </w:rPr>
        <w:t xml:space="preserve"> [сайт]. — URL: https://urait.ru/bcode/523608 (дата обращения: 15.05.2023). — </w:t>
      </w:r>
      <w:proofErr w:type="gramStart"/>
      <w:r w:rsidR="00130CF9" w:rsidRPr="00130CF9">
        <w:rPr>
          <w:color w:val="000000" w:themeColor="text1"/>
          <w:sz w:val="28"/>
          <w:szCs w:val="28"/>
        </w:rPr>
        <w:t>Текст :</w:t>
      </w:r>
      <w:proofErr w:type="gramEnd"/>
      <w:r w:rsidR="00130CF9" w:rsidRPr="00130CF9">
        <w:rPr>
          <w:color w:val="000000" w:themeColor="text1"/>
          <w:sz w:val="28"/>
          <w:szCs w:val="28"/>
        </w:rPr>
        <w:t xml:space="preserve"> электронный.</w:t>
      </w:r>
    </w:p>
    <w:p w14:paraId="242DAC0C" w14:textId="3BF97959" w:rsidR="000803D4" w:rsidRDefault="001067D2" w:rsidP="001A4F7C">
      <w:pPr>
        <w:widowControl/>
        <w:tabs>
          <w:tab w:val="left" w:pos="720"/>
          <w:tab w:val="left" w:pos="993"/>
        </w:tabs>
        <w:autoSpaceDE/>
        <w:autoSpaceDN/>
        <w:adjustRightInd/>
        <w:ind w:firstLine="709"/>
        <w:contextualSpacing/>
        <w:jc w:val="both"/>
        <w:outlineLvl w:val="0"/>
        <w:rPr>
          <w:color w:val="000000" w:themeColor="text1"/>
          <w:sz w:val="28"/>
          <w:szCs w:val="28"/>
        </w:rPr>
      </w:pPr>
      <w:r w:rsidRPr="001067D2">
        <w:rPr>
          <w:color w:val="000000" w:themeColor="text1"/>
          <w:sz w:val="28"/>
          <w:szCs w:val="28"/>
        </w:rPr>
        <w:t xml:space="preserve">2. </w:t>
      </w:r>
      <w:r w:rsidR="00130CF9" w:rsidRPr="00130CF9">
        <w:rPr>
          <w:color w:val="000000" w:themeColor="text1"/>
          <w:sz w:val="28"/>
          <w:szCs w:val="28"/>
        </w:rPr>
        <w:t xml:space="preserve">Налогообложение организаций: учебник для студ., </w:t>
      </w:r>
      <w:proofErr w:type="spellStart"/>
      <w:r w:rsidR="00130CF9" w:rsidRPr="00130CF9">
        <w:rPr>
          <w:color w:val="000000" w:themeColor="text1"/>
          <w:sz w:val="28"/>
          <w:szCs w:val="28"/>
        </w:rPr>
        <w:t>обуч</w:t>
      </w:r>
      <w:proofErr w:type="spellEnd"/>
      <w:r w:rsidR="00130CF9" w:rsidRPr="00130CF9">
        <w:rPr>
          <w:color w:val="000000" w:themeColor="text1"/>
          <w:sz w:val="28"/>
          <w:szCs w:val="28"/>
        </w:rPr>
        <w:t>. по напр. "Экономика" (</w:t>
      </w:r>
      <w:proofErr w:type="spellStart"/>
      <w:proofErr w:type="gramStart"/>
      <w:r w:rsidR="00130CF9" w:rsidRPr="00130CF9">
        <w:rPr>
          <w:color w:val="000000" w:themeColor="text1"/>
          <w:sz w:val="28"/>
          <w:szCs w:val="28"/>
        </w:rPr>
        <w:t>квалиф</w:t>
      </w:r>
      <w:proofErr w:type="spellEnd"/>
      <w:r w:rsidR="00130CF9" w:rsidRPr="00130CF9">
        <w:rPr>
          <w:color w:val="000000" w:themeColor="text1"/>
          <w:sz w:val="28"/>
          <w:szCs w:val="28"/>
        </w:rPr>
        <w:t>.-</w:t>
      </w:r>
      <w:proofErr w:type="gramEnd"/>
      <w:r w:rsidR="00130CF9" w:rsidRPr="00130CF9">
        <w:rPr>
          <w:color w:val="000000" w:themeColor="text1"/>
          <w:sz w:val="28"/>
          <w:szCs w:val="28"/>
        </w:rPr>
        <w:t xml:space="preserve"> бакалавр) / А.А. Артемьев [и др.]; </w:t>
      </w:r>
      <w:proofErr w:type="spellStart"/>
      <w:r w:rsidR="00130CF9" w:rsidRPr="00130CF9">
        <w:rPr>
          <w:color w:val="000000" w:themeColor="text1"/>
          <w:sz w:val="28"/>
          <w:szCs w:val="28"/>
        </w:rPr>
        <w:t>Финуниверситет</w:t>
      </w:r>
      <w:proofErr w:type="spellEnd"/>
      <w:r w:rsidR="00130CF9" w:rsidRPr="00130CF9">
        <w:rPr>
          <w:color w:val="000000" w:themeColor="text1"/>
          <w:sz w:val="28"/>
          <w:szCs w:val="28"/>
        </w:rPr>
        <w:t xml:space="preserve">; под ред. </w:t>
      </w:r>
      <w:r w:rsidR="00130CF9" w:rsidRPr="00130CF9">
        <w:rPr>
          <w:color w:val="000000" w:themeColor="text1"/>
          <w:sz w:val="28"/>
          <w:szCs w:val="28"/>
        </w:rPr>
        <w:lastRenderedPageBreak/>
        <w:t xml:space="preserve">Л.И. Гончаренко. - Москва: </w:t>
      </w:r>
      <w:proofErr w:type="spellStart"/>
      <w:r w:rsidR="00130CF9" w:rsidRPr="00130CF9">
        <w:rPr>
          <w:color w:val="000000" w:themeColor="text1"/>
          <w:sz w:val="28"/>
          <w:szCs w:val="28"/>
        </w:rPr>
        <w:t>Кнорус</w:t>
      </w:r>
      <w:proofErr w:type="spellEnd"/>
      <w:r w:rsidR="00130CF9" w:rsidRPr="00130CF9">
        <w:rPr>
          <w:color w:val="000000" w:themeColor="text1"/>
          <w:sz w:val="28"/>
          <w:szCs w:val="28"/>
        </w:rPr>
        <w:t xml:space="preserve">, 2014, 2016. - 508 с. – (Бакалавриат). - </w:t>
      </w:r>
      <w:proofErr w:type="gramStart"/>
      <w:r w:rsidR="00130CF9" w:rsidRPr="00130CF9">
        <w:rPr>
          <w:color w:val="000000" w:themeColor="text1"/>
          <w:sz w:val="28"/>
          <w:szCs w:val="28"/>
        </w:rPr>
        <w:t>Текст :</w:t>
      </w:r>
      <w:proofErr w:type="gramEnd"/>
      <w:r w:rsidR="00130CF9" w:rsidRPr="00130CF9">
        <w:rPr>
          <w:color w:val="000000" w:themeColor="text1"/>
          <w:sz w:val="28"/>
          <w:szCs w:val="28"/>
        </w:rPr>
        <w:t xml:space="preserve"> непосредственный. – То же. – 2021. – ЭБС BOOK.ru. – URL: https://book.ru/book/938848 (дата обращения:23.06.2023). — </w:t>
      </w:r>
      <w:proofErr w:type="gramStart"/>
      <w:r w:rsidR="00130CF9" w:rsidRPr="00130CF9">
        <w:rPr>
          <w:color w:val="000000" w:themeColor="text1"/>
          <w:sz w:val="28"/>
          <w:szCs w:val="28"/>
        </w:rPr>
        <w:t>Текст :</w:t>
      </w:r>
      <w:proofErr w:type="gramEnd"/>
      <w:r w:rsidR="00130CF9" w:rsidRPr="00130CF9">
        <w:rPr>
          <w:color w:val="000000" w:themeColor="text1"/>
          <w:sz w:val="28"/>
          <w:szCs w:val="28"/>
        </w:rPr>
        <w:t xml:space="preserve"> электронный.</w:t>
      </w:r>
    </w:p>
    <w:p w14:paraId="4B554BB2" w14:textId="216455DC" w:rsidR="001067D2" w:rsidRDefault="001067D2" w:rsidP="001A4F7C">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3. </w:t>
      </w:r>
      <w:r w:rsidR="00130CF9" w:rsidRPr="00130CF9">
        <w:rPr>
          <w:bCs/>
          <w:sz w:val="28"/>
          <w:szCs w:val="28"/>
        </w:rPr>
        <w:t xml:space="preserve">Налогообложение физических лиц: учебник для вуза / Л.И. Гончаренко, Д.М. Грунина, М.В. Каширина [и др.]; под ред. Л.И. Гончаренко. — 2-е изд., </w:t>
      </w:r>
      <w:proofErr w:type="spellStart"/>
      <w:r w:rsidR="00130CF9" w:rsidRPr="00130CF9">
        <w:rPr>
          <w:bCs/>
          <w:sz w:val="28"/>
          <w:szCs w:val="28"/>
        </w:rPr>
        <w:t>перераб</w:t>
      </w:r>
      <w:proofErr w:type="spellEnd"/>
      <w:proofErr w:type="gramStart"/>
      <w:r w:rsidR="00130CF9" w:rsidRPr="00130CF9">
        <w:rPr>
          <w:bCs/>
          <w:sz w:val="28"/>
          <w:szCs w:val="28"/>
        </w:rPr>
        <w:t>.</w:t>
      </w:r>
      <w:proofErr w:type="gramEnd"/>
      <w:r w:rsidR="00130CF9" w:rsidRPr="00130CF9">
        <w:rPr>
          <w:bCs/>
          <w:sz w:val="28"/>
          <w:szCs w:val="28"/>
        </w:rPr>
        <w:t xml:space="preserve"> и доп. — Москва: </w:t>
      </w:r>
      <w:proofErr w:type="spellStart"/>
      <w:r w:rsidR="00130CF9" w:rsidRPr="00130CF9">
        <w:rPr>
          <w:bCs/>
          <w:sz w:val="28"/>
          <w:szCs w:val="28"/>
        </w:rPr>
        <w:t>Юрайт</w:t>
      </w:r>
      <w:proofErr w:type="spellEnd"/>
      <w:r w:rsidR="00130CF9" w:rsidRPr="00130CF9">
        <w:rPr>
          <w:bCs/>
          <w:sz w:val="28"/>
          <w:szCs w:val="28"/>
        </w:rPr>
        <w:t xml:space="preserve">, 2023 — 323 с. — (Высшее образование). — Текст: непосредственный. - То же. - Образовательная платформа </w:t>
      </w:r>
      <w:proofErr w:type="spellStart"/>
      <w:r w:rsidR="00130CF9" w:rsidRPr="00130CF9">
        <w:rPr>
          <w:bCs/>
          <w:sz w:val="28"/>
          <w:szCs w:val="28"/>
        </w:rPr>
        <w:t>Юрайт</w:t>
      </w:r>
      <w:proofErr w:type="spellEnd"/>
      <w:r w:rsidR="00130CF9" w:rsidRPr="00130CF9">
        <w:rPr>
          <w:bCs/>
          <w:sz w:val="28"/>
          <w:szCs w:val="28"/>
        </w:rPr>
        <w:t xml:space="preserve"> [сайт]. — URL: https://urait.ru/bcode/512101 (дата обращения: 19.04.2023).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213EAA85" w14:textId="7C2082BC" w:rsidR="00130CF9" w:rsidRDefault="00130CF9" w:rsidP="001A4F7C">
      <w:pPr>
        <w:widowControl/>
        <w:tabs>
          <w:tab w:val="left" w:pos="720"/>
          <w:tab w:val="left" w:pos="993"/>
        </w:tabs>
        <w:autoSpaceDE/>
        <w:autoSpaceDN/>
        <w:adjustRightInd/>
        <w:ind w:firstLine="709"/>
        <w:contextualSpacing/>
        <w:jc w:val="both"/>
        <w:outlineLvl w:val="0"/>
        <w:rPr>
          <w:bCs/>
          <w:sz w:val="28"/>
          <w:szCs w:val="28"/>
        </w:rPr>
      </w:pPr>
    </w:p>
    <w:p w14:paraId="27370A2E" w14:textId="7B7CE147" w:rsidR="00130CF9" w:rsidRPr="00130CF9" w:rsidRDefault="00130CF9" w:rsidP="00130CF9">
      <w:pPr>
        <w:pStyle w:val="a6"/>
        <w:tabs>
          <w:tab w:val="left" w:pos="993"/>
          <w:tab w:val="left" w:pos="1440"/>
        </w:tabs>
        <w:ind w:left="0" w:firstLine="709"/>
        <w:jc w:val="both"/>
        <w:rPr>
          <w:b/>
          <w:bCs/>
          <w:color w:val="000000" w:themeColor="text1"/>
          <w:sz w:val="28"/>
          <w:szCs w:val="28"/>
        </w:rPr>
      </w:pPr>
      <w:r w:rsidRPr="00705F4E">
        <w:rPr>
          <w:b/>
          <w:bCs/>
          <w:color w:val="000000" w:themeColor="text1"/>
          <w:sz w:val="28"/>
          <w:szCs w:val="28"/>
        </w:rPr>
        <w:t>б) дополнительная:</w:t>
      </w:r>
    </w:p>
    <w:p w14:paraId="734845B3" w14:textId="140510DB" w:rsidR="001067D2" w:rsidRDefault="001067D2" w:rsidP="001A4F7C">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4. </w:t>
      </w:r>
      <w:r w:rsidR="00130CF9" w:rsidRPr="00130CF9">
        <w:rPr>
          <w:bCs/>
          <w:sz w:val="28"/>
          <w:szCs w:val="28"/>
        </w:rPr>
        <w:t xml:space="preserve">Малис, Н. И. Теория и практика налогообложения: Учебник / Н.И. Малис, И.В. Горский, С.А. Анисимов; Под ред. Н.И. </w:t>
      </w:r>
      <w:proofErr w:type="spellStart"/>
      <w:r w:rsidR="00130CF9" w:rsidRPr="00130CF9">
        <w:rPr>
          <w:bCs/>
          <w:sz w:val="28"/>
          <w:szCs w:val="28"/>
        </w:rPr>
        <w:t>Малиса</w:t>
      </w:r>
      <w:proofErr w:type="spellEnd"/>
      <w:r w:rsidR="00130CF9" w:rsidRPr="00130CF9">
        <w:rPr>
          <w:bCs/>
          <w:sz w:val="28"/>
          <w:szCs w:val="28"/>
        </w:rPr>
        <w:t xml:space="preserve"> - 2-e изд., </w:t>
      </w:r>
      <w:proofErr w:type="spellStart"/>
      <w:r w:rsidR="00130CF9" w:rsidRPr="00130CF9">
        <w:rPr>
          <w:bCs/>
          <w:sz w:val="28"/>
          <w:szCs w:val="28"/>
        </w:rPr>
        <w:t>перераб</w:t>
      </w:r>
      <w:proofErr w:type="spellEnd"/>
      <w:r w:rsidR="00130CF9" w:rsidRPr="00130CF9">
        <w:rPr>
          <w:bCs/>
          <w:sz w:val="28"/>
          <w:szCs w:val="28"/>
        </w:rPr>
        <w:t xml:space="preserve">. и доп. - </w:t>
      </w:r>
      <w:proofErr w:type="gramStart"/>
      <w:r w:rsidR="00130CF9" w:rsidRPr="00130CF9">
        <w:rPr>
          <w:bCs/>
          <w:sz w:val="28"/>
          <w:szCs w:val="28"/>
        </w:rPr>
        <w:t>Москва :</w:t>
      </w:r>
      <w:proofErr w:type="gramEnd"/>
      <w:r w:rsidR="00130CF9" w:rsidRPr="00130CF9">
        <w:rPr>
          <w:bCs/>
          <w:sz w:val="28"/>
          <w:szCs w:val="28"/>
        </w:rPr>
        <w:t xml:space="preserve"> Магистр: НИЦ ИНФРА-М, 2013. - 432 с.  -  Текст: непосредственный. - То же. - 2019. - ЭБС ZNANIUM.com. - URL: https://znanium.com/catalog/product/989803 (дата обращения: 17.06.2023).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3C43951C" w14:textId="2FF3BC34" w:rsidR="001067D2" w:rsidRDefault="001067D2" w:rsidP="001A4F7C">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5. </w:t>
      </w:r>
      <w:r w:rsidR="00130CF9" w:rsidRPr="00130CF9">
        <w:rPr>
          <w:bCs/>
          <w:sz w:val="28"/>
          <w:szCs w:val="28"/>
        </w:rPr>
        <w:t xml:space="preserve">Налоговое консультирование: теория и </w:t>
      </w:r>
      <w:proofErr w:type="gramStart"/>
      <w:r w:rsidR="00130CF9" w:rsidRPr="00130CF9">
        <w:rPr>
          <w:bCs/>
          <w:sz w:val="28"/>
          <w:szCs w:val="28"/>
        </w:rPr>
        <w:t>практика :</w:t>
      </w:r>
      <w:proofErr w:type="gramEnd"/>
      <w:r w:rsidR="00130CF9" w:rsidRPr="00130CF9">
        <w:rPr>
          <w:bCs/>
          <w:sz w:val="28"/>
          <w:szCs w:val="28"/>
        </w:rPr>
        <w:t xml:space="preserve"> учебник / Н.И. Малис, Л.С. Кирина, Д.И. Ряховский [и др.]; </w:t>
      </w:r>
      <w:proofErr w:type="spellStart"/>
      <w:r w:rsidR="00130CF9" w:rsidRPr="00130CF9">
        <w:rPr>
          <w:bCs/>
          <w:sz w:val="28"/>
          <w:szCs w:val="28"/>
        </w:rPr>
        <w:t>Финуниверситет</w:t>
      </w:r>
      <w:proofErr w:type="spellEnd"/>
      <w:r w:rsidR="00130CF9" w:rsidRPr="00130CF9">
        <w:rPr>
          <w:bCs/>
          <w:sz w:val="28"/>
          <w:szCs w:val="28"/>
        </w:rPr>
        <w:t xml:space="preserve">;  под ред. проф. Н.И. Малис. — </w:t>
      </w:r>
      <w:proofErr w:type="gramStart"/>
      <w:r w:rsidR="00130CF9" w:rsidRPr="00130CF9">
        <w:rPr>
          <w:bCs/>
          <w:sz w:val="28"/>
          <w:szCs w:val="28"/>
        </w:rPr>
        <w:t>Москва :</w:t>
      </w:r>
      <w:proofErr w:type="gramEnd"/>
      <w:r w:rsidR="00130CF9" w:rsidRPr="00130CF9">
        <w:rPr>
          <w:bCs/>
          <w:sz w:val="28"/>
          <w:szCs w:val="28"/>
        </w:rPr>
        <w:t xml:space="preserve"> Магистр : ИНФРА-М, 2020. — 416 с. - ЭБС ZNANIUM.com. - URL:https://znanium.com/catalog/product/1047314 (дата обращения:17.0</w:t>
      </w:r>
      <w:r w:rsidR="00130CF9">
        <w:rPr>
          <w:bCs/>
          <w:sz w:val="28"/>
          <w:szCs w:val="28"/>
        </w:rPr>
        <w:t>6</w:t>
      </w:r>
      <w:r w:rsidR="00130CF9" w:rsidRPr="00130CF9">
        <w:rPr>
          <w:bCs/>
          <w:sz w:val="28"/>
          <w:szCs w:val="28"/>
        </w:rPr>
        <w:t xml:space="preserve">.2023).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7557634C" w14:textId="77777777" w:rsidR="00051F52" w:rsidRDefault="001067D2" w:rsidP="00051F52">
      <w:pPr>
        <w:widowControl/>
        <w:tabs>
          <w:tab w:val="left" w:pos="720"/>
          <w:tab w:val="left" w:pos="993"/>
        </w:tabs>
        <w:autoSpaceDE/>
        <w:autoSpaceDN/>
        <w:adjustRightInd/>
        <w:ind w:firstLine="709"/>
        <w:contextualSpacing/>
        <w:jc w:val="both"/>
        <w:outlineLvl w:val="0"/>
        <w:rPr>
          <w:bCs/>
          <w:sz w:val="28"/>
          <w:szCs w:val="28"/>
        </w:rPr>
      </w:pPr>
      <w:r w:rsidRPr="001067D2">
        <w:rPr>
          <w:bCs/>
          <w:sz w:val="28"/>
          <w:szCs w:val="28"/>
        </w:rPr>
        <w:t xml:space="preserve">6. </w:t>
      </w:r>
      <w:r w:rsidR="00130CF9" w:rsidRPr="00130CF9">
        <w:rPr>
          <w:bCs/>
          <w:sz w:val="28"/>
          <w:szCs w:val="28"/>
        </w:rPr>
        <w:t xml:space="preserve">Налоги и </w:t>
      </w:r>
      <w:proofErr w:type="gramStart"/>
      <w:r w:rsidR="00130CF9" w:rsidRPr="00130CF9">
        <w:rPr>
          <w:bCs/>
          <w:sz w:val="28"/>
          <w:szCs w:val="28"/>
        </w:rPr>
        <w:t>налогообложение :</w:t>
      </w:r>
      <w:proofErr w:type="gramEnd"/>
      <w:r w:rsidR="00130CF9" w:rsidRPr="00130CF9">
        <w:rPr>
          <w:bCs/>
          <w:sz w:val="28"/>
          <w:szCs w:val="28"/>
        </w:rPr>
        <w:t xml:space="preserve"> учебник и практикум для вузов / Г. Б. Поляк [и др.] ; ответственные редакторы Г. Б. Поляк, Е. Е. Смирнова. — 4-е изд. — </w:t>
      </w:r>
      <w:proofErr w:type="gramStart"/>
      <w:r w:rsidR="00130CF9" w:rsidRPr="00130CF9">
        <w:rPr>
          <w:bCs/>
          <w:sz w:val="28"/>
          <w:szCs w:val="28"/>
        </w:rPr>
        <w:t>Москва :</w:t>
      </w:r>
      <w:proofErr w:type="gramEnd"/>
      <w:r w:rsidR="00130CF9" w:rsidRPr="00130CF9">
        <w:rPr>
          <w:bCs/>
          <w:sz w:val="28"/>
          <w:szCs w:val="28"/>
        </w:rPr>
        <w:t xml:space="preserve"> Издательство </w:t>
      </w:r>
      <w:proofErr w:type="spellStart"/>
      <w:r w:rsidR="00130CF9" w:rsidRPr="00130CF9">
        <w:rPr>
          <w:bCs/>
          <w:sz w:val="28"/>
          <w:szCs w:val="28"/>
        </w:rPr>
        <w:t>Юрайт</w:t>
      </w:r>
      <w:proofErr w:type="spellEnd"/>
      <w:r w:rsidR="00130CF9" w:rsidRPr="00130CF9">
        <w:rPr>
          <w:bCs/>
          <w:sz w:val="28"/>
          <w:szCs w:val="28"/>
        </w:rPr>
        <w:t xml:space="preserve">, 2023. — 380 с. — (Высшее образование). —  Образовательная платформа </w:t>
      </w:r>
      <w:proofErr w:type="spellStart"/>
      <w:r w:rsidR="00130CF9" w:rsidRPr="00130CF9">
        <w:rPr>
          <w:bCs/>
          <w:sz w:val="28"/>
          <w:szCs w:val="28"/>
        </w:rPr>
        <w:t>Юрайт</w:t>
      </w:r>
      <w:proofErr w:type="spellEnd"/>
      <w:r w:rsidR="00130CF9" w:rsidRPr="00130CF9">
        <w:rPr>
          <w:bCs/>
          <w:sz w:val="28"/>
          <w:szCs w:val="28"/>
        </w:rPr>
        <w:t xml:space="preserve"> [сайт]. — URL: https://urait.ru/bcode/510688 (дата обращения: 15.05.2023). — </w:t>
      </w:r>
      <w:proofErr w:type="gramStart"/>
      <w:r w:rsidR="00130CF9" w:rsidRPr="00130CF9">
        <w:rPr>
          <w:bCs/>
          <w:sz w:val="28"/>
          <w:szCs w:val="28"/>
        </w:rPr>
        <w:t>Текст :</w:t>
      </w:r>
      <w:proofErr w:type="gramEnd"/>
      <w:r w:rsidR="00130CF9" w:rsidRPr="00130CF9">
        <w:rPr>
          <w:bCs/>
          <w:sz w:val="28"/>
          <w:szCs w:val="28"/>
        </w:rPr>
        <w:t xml:space="preserve"> электронный.</w:t>
      </w:r>
    </w:p>
    <w:p w14:paraId="53C231B9" w14:textId="77777777" w:rsidR="00051F52" w:rsidRDefault="00051F52" w:rsidP="00051F52">
      <w:pPr>
        <w:widowControl/>
        <w:tabs>
          <w:tab w:val="left" w:pos="720"/>
          <w:tab w:val="left" w:pos="993"/>
        </w:tabs>
        <w:autoSpaceDE/>
        <w:autoSpaceDN/>
        <w:adjustRightInd/>
        <w:ind w:firstLine="709"/>
        <w:contextualSpacing/>
        <w:jc w:val="both"/>
        <w:outlineLvl w:val="0"/>
        <w:rPr>
          <w:bCs/>
          <w:sz w:val="28"/>
          <w:szCs w:val="28"/>
        </w:rPr>
      </w:pPr>
      <w:r>
        <w:rPr>
          <w:bCs/>
          <w:color w:val="000000" w:themeColor="text1"/>
          <w:sz w:val="28"/>
          <w:szCs w:val="28"/>
        </w:rPr>
        <w:t>7.</w:t>
      </w:r>
      <w:r w:rsidRPr="00051F52">
        <w:t xml:space="preserve"> </w:t>
      </w:r>
      <w:r w:rsidRPr="00051F52">
        <w:rPr>
          <w:bCs/>
          <w:color w:val="000000" w:themeColor="text1"/>
          <w:sz w:val="28"/>
          <w:szCs w:val="28"/>
        </w:rPr>
        <w:t xml:space="preserve">Налоги и </w:t>
      </w:r>
      <w:proofErr w:type="gramStart"/>
      <w:r w:rsidRPr="00051F52">
        <w:rPr>
          <w:bCs/>
          <w:color w:val="000000" w:themeColor="text1"/>
          <w:sz w:val="28"/>
          <w:szCs w:val="28"/>
        </w:rPr>
        <w:t>предпринимательство :</w:t>
      </w:r>
      <w:proofErr w:type="gramEnd"/>
      <w:r w:rsidRPr="00051F52">
        <w:rPr>
          <w:bCs/>
          <w:color w:val="000000" w:themeColor="text1"/>
          <w:sz w:val="28"/>
          <w:szCs w:val="28"/>
        </w:rPr>
        <w:t xml:space="preserve"> учебник / Л. И. Гончаренко, А. В. Гурнак, Л. М. Архипцева [и др.] ;  под </w:t>
      </w:r>
      <w:proofErr w:type="spellStart"/>
      <w:r w:rsidRPr="00051F52">
        <w:rPr>
          <w:bCs/>
          <w:color w:val="000000" w:themeColor="text1"/>
          <w:sz w:val="28"/>
          <w:szCs w:val="28"/>
        </w:rPr>
        <w:t>научн</w:t>
      </w:r>
      <w:proofErr w:type="spellEnd"/>
      <w:r w:rsidRPr="00051F52">
        <w:rPr>
          <w:bCs/>
          <w:color w:val="000000" w:themeColor="text1"/>
          <w:sz w:val="28"/>
          <w:szCs w:val="28"/>
        </w:rPr>
        <w:t xml:space="preserve">. ред. д-ра </w:t>
      </w:r>
      <w:proofErr w:type="spellStart"/>
      <w:r w:rsidRPr="00051F52">
        <w:rPr>
          <w:bCs/>
          <w:color w:val="000000" w:themeColor="text1"/>
          <w:sz w:val="28"/>
          <w:szCs w:val="28"/>
        </w:rPr>
        <w:t>экон</w:t>
      </w:r>
      <w:proofErr w:type="spellEnd"/>
      <w:r w:rsidRPr="00051F52">
        <w:rPr>
          <w:bCs/>
          <w:color w:val="000000" w:themeColor="text1"/>
          <w:sz w:val="28"/>
          <w:szCs w:val="28"/>
        </w:rPr>
        <w:t xml:space="preserve">. наук, проф. Л. И. Гончаренко. — </w:t>
      </w:r>
      <w:proofErr w:type="gramStart"/>
      <w:r w:rsidRPr="00051F52">
        <w:rPr>
          <w:bCs/>
          <w:color w:val="000000" w:themeColor="text1"/>
          <w:sz w:val="28"/>
          <w:szCs w:val="28"/>
        </w:rPr>
        <w:t>Москва :</w:t>
      </w:r>
      <w:proofErr w:type="gramEnd"/>
      <w:r w:rsidRPr="00051F52">
        <w:rPr>
          <w:bCs/>
          <w:color w:val="000000" w:themeColor="text1"/>
          <w:sz w:val="28"/>
          <w:szCs w:val="28"/>
        </w:rPr>
        <w:t xml:space="preserve"> Магистр : ИНФРА-М, 2020. — 432 с. - (Магистратура). - ЭБС ZNANIUM.com. - URL: https://znanium.com/catalog/product/1124347 (дата обращения:15.05.2023). – </w:t>
      </w:r>
      <w:proofErr w:type="gramStart"/>
      <w:r w:rsidRPr="00051F52">
        <w:rPr>
          <w:bCs/>
          <w:color w:val="000000" w:themeColor="text1"/>
          <w:sz w:val="28"/>
          <w:szCs w:val="28"/>
        </w:rPr>
        <w:t>Текст :</w:t>
      </w:r>
      <w:proofErr w:type="gramEnd"/>
      <w:r w:rsidRPr="00051F52">
        <w:rPr>
          <w:bCs/>
          <w:color w:val="000000" w:themeColor="text1"/>
          <w:sz w:val="28"/>
          <w:szCs w:val="28"/>
        </w:rPr>
        <w:t xml:space="preserve"> электронный.</w:t>
      </w:r>
    </w:p>
    <w:p w14:paraId="2E20698C" w14:textId="37085DF4" w:rsidR="009E544B" w:rsidRPr="00051F52" w:rsidRDefault="00051F52" w:rsidP="00051F52">
      <w:pPr>
        <w:widowControl/>
        <w:tabs>
          <w:tab w:val="left" w:pos="720"/>
          <w:tab w:val="left" w:pos="993"/>
        </w:tabs>
        <w:autoSpaceDE/>
        <w:autoSpaceDN/>
        <w:adjustRightInd/>
        <w:ind w:firstLine="709"/>
        <w:contextualSpacing/>
        <w:jc w:val="both"/>
        <w:outlineLvl w:val="0"/>
        <w:rPr>
          <w:bCs/>
          <w:sz w:val="28"/>
          <w:szCs w:val="28"/>
        </w:rPr>
      </w:pPr>
      <w:r>
        <w:rPr>
          <w:bCs/>
          <w:color w:val="000000" w:themeColor="text1"/>
          <w:sz w:val="28"/>
          <w:szCs w:val="28"/>
        </w:rPr>
        <w:t xml:space="preserve">8. </w:t>
      </w:r>
      <w:r w:rsidRPr="00051F52">
        <w:rPr>
          <w:bCs/>
          <w:color w:val="000000" w:themeColor="text1"/>
          <w:sz w:val="28"/>
          <w:szCs w:val="28"/>
        </w:rPr>
        <w:t xml:space="preserve">Налоговое администрирование и контроль: учебник / А. С. </w:t>
      </w:r>
      <w:proofErr w:type="spellStart"/>
      <w:r w:rsidRPr="00051F52">
        <w:rPr>
          <w:bCs/>
          <w:color w:val="000000" w:themeColor="text1"/>
          <w:sz w:val="28"/>
          <w:szCs w:val="28"/>
        </w:rPr>
        <w:t>Адвокатова</w:t>
      </w:r>
      <w:proofErr w:type="spellEnd"/>
      <w:r w:rsidRPr="00051F52">
        <w:rPr>
          <w:bCs/>
          <w:color w:val="000000" w:themeColor="text1"/>
          <w:sz w:val="28"/>
          <w:szCs w:val="28"/>
        </w:rPr>
        <w:t xml:space="preserve">, Л. И. Гончаренко, О. И. Борисов, Л. П. </w:t>
      </w:r>
      <w:proofErr w:type="gramStart"/>
      <w:r w:rsidRPr="00051F52">
        <w:rPr>
          <w:bCs/>
          <w:color w:val="000000" w:themeColor="text1"/>
          <w:sz w:val="28"/>
          <w:szCs w:val="28"/>
        </w:rPr>
        <w:t>Грундел  [</w:t>
      </w:r>
      <w:proofErr w:type="gramEnd"/>
      <w:r w:rsidRPr="00051F52">
        <w:rPr>
          <w:bCs/>
          <w:color w:val="000000" w:themeColor="text1"/>
          <w:sz w:val="28"/>
          <w:szCs w:val="28"/>
        </w:rPr>
        <w:t xml:space="preserve">и др.]; </w:t>
      </w:r>
      <w:proofErr w:type="spellStart"/>
      <w:r w:rsidRPr="00051F52">
        <w:rPr>
          <w:bCs/>
          <w:color w:val="000000" w:themeColor="text1"/>
          <w:sz w:val="28"/>
          <w:szCs w:val="28"/>
        </w:rPr>
        <w:t>Финуниверситет</w:t>
      </w:r>
      <w:proofErr w:type="spellEnd"/>
      <w:r w:rsidRPr="00051F52">
        <w:rPr>
          <w:bCs/>
          <w:color w:val="000000" w:themeColor="text1"/>
          <w:sz w:val="28"/>
          <w:szCs w:val="28"/>
        </w:rPr>
        <w:t xml:space="preserve">; под ред. д-ра </w:t>
      </w:r>
      <w:proofErr w:type="spellStart"/>
      <w:r w:rsidRPr="00051F52">
        <w:rPr>
          <w:bCs/>
          <w:color w:val="000000" w:themeColor="text1"/>
          <w:sz w:val="28"/>
          <w:szCs w:val="28"/>
        </w:rPr>
        <w:t>экон</w:t>
      </w:r>
      <w:proofErr w:type="spellEnd"/>
      <w:r w:rsidRPr="00051F52">
        <w:rPr>
          <w:bCs/>
          <w:color w:val="000000" w:themeColor="text1"/>
          <w:sz w:val="28"/>
          <w:szCs w:val="28"/>
        </w:rPr>
        <w:t xml:space="preserve">. наук, проф. Л. И. Гончаренко. - Москва: Магистр, 2019. - 448 с. - (Магистратура). - Текст: непосредственный. - То же. - 2020. - ЭБС ZNANIUM.com. - URL: http://znanium.com/catalog/product/1073458 (дата обращения: 20.04.2023). — </w:t>
      </w:r>
      <w:proofErr w:type="gramStart"/>
      <w:r w:rsidRPr="00051F52">
        <w:rPr>
          <w:bCs/>
          <w:color w:val="000000" w:themeColor="text1"/>
          <w:sz w:val="28"/>
          <w:szCs w:val="28"/>
        </w:rPr>
        <w:t>Текст :</w:t>
      </w:r>
      <w:proofErr w:type="gramEnd"/>
      <w:r w:rsidRPr="00051F52">
        <w:rPr>
          <w:bCs/>
          <w:color w:val="000000" w:themeColor="text1"/>
          <w:sz w:val="28"/>
          <w:szCs w:val="28"/>
        </w:rPr>
        <w:t xml:space="preserve"> электронный.</w:t>
      </w:r>
    </w:p>
    <w:p w14:paraId="564A70EB" w14:textId="77777777" w:rsidR="009E544B" w:rsidRPr="001067D2" w:rsidRDefault="009E544B" w:rsidP="001A4F7C">
      <w:pPr>
        <w:widowControl/>
        <w:tabs>
          <w:tab w:val="left" w:pos="720"/>
          <w:tab w:val="left" w:pos="993"/>
        </w:tabs>
        <w:autoSpaceDE/>
        <w:autoSpaceDN/>
        <w:adjustRightInd/>
        <w:ind w:firstLine="709"/>
        <w:contextualSpacing/>
        <w:jc w:val="both"/>
        <w:outlineLvl w:val="0"/>
        <w:rPr>
          <w:bCs/>
          <w:sz w:val="28"/>
          <w:szCs w:val="28"/>
        </w:rPr>
      </w:pPr>
    </w:p>
    <w:p w14:paraId="072E0ECC" w14:textId="77777777" w:rsidR="000803D4" w:rsidRPr="00066B61" w:rsidRDefault="000803D4">
      <w:pPr>
        <w:widowControl/>
        <w:numPr>
          <w:ilvl w:val="0"/>
          <w:numId w:val="3"/>
        </w:numPr>
        <w:tabs>
          <w:tab w:val="left" w:pos="720"/>
          <w:tab w:val="left" w:pos="993"/>
        </w:tabs>
        <w:autoSpaceDE/>
        <w:autoSpaceDN/>
        <w:adjustRightInd/>
        <w:ind w:left="0" w:firstLine="709"/>
        <w:contextualSpacing/>
        <w:jc w:val="both"/>
        <w:outlineLvl w:val="0"/>
        <w:rPr>
          <w:b/>
          <w:sz w:val="28"/>
          <w:szCs w:val="28"/>
        </w:rPr>
      </w:pPr>
      <w:r w:rsidRPr="00066B61">
        <w:rPr>
          <w:b/>
          <w:sz w:val="28"/>
          <w:szCs w:val="28"/>
        </w:rPr>
        <w:t>Перечень ресурсов информационно-телекоммуникационной сети «Интернет», необходимых для освоения дисциплины</w:t>
      </w:r>
      <w:bookmarkEnd w:id="1"/>
    </w:p>
    <w:p w14:paraId="0CFA51B3"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www.minfin.ru — Министерство финансов РФ </w:t>
      </w:r>
    </w:p>
    <w:p w14:paraId="7A1CEC3B"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www.nalog.ru — Федеральная налоговая служба РФ </w:t>
      </w:r>
    </w:p>
    <w:p w14:paraId="429F9A14"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www.prime-tass.ru — Агентство экономической информации </w:t>
      </w:r>
    </w:p>
    <w:p w14:paraId="7FE6DAD6"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www.quote.ru — финансовые показатели российских предприятий </w:t>
      </w:r>
    </w:p>
    <w:p w14:paraId="56664152"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www.raexpert.ru — Рейтинговое агентство ЭКСПЕРТ РА </w:t>
      </w:r>
    </w:p>
    <w:p w14:paraId="2BE4D11D"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t xml:space="preserve">www.rbc.ru — РИА РБК </w:t>
      </w:r>
    </w:p>
    <w:p w14:paraId="043715B6"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rPr>
        <w:lastRenderedPageBreak/>
        <w:t xml:space="preserve">www.riskland.ru — Экспертиза рисков </w:t>
      </w:r>
    </w:p>
    <w:p w14:paraId="5048A83B" w14:textId="77777777" w:rsidR="000803D4" w:rsidRPr="00066B61" w:rsidRDefault="000803D4">
      <w:pPr>
        <w:numPr>
          <w:ilvl w:val="0"/>
          <w:numId w:val="4"/>
        </w:numPr>
        <w:tabs>
          <w:tab w:val="left" w:pos="851"/>
          <w:tab w:val="left" w:pos="1134"/>
        </w:tabs>
        <w:autoSpaceDE/>
        <w:autoSpaceDN/>
        <w:adjustRightInd/>
        <w:ind w:left="0" w:firstLine="709"/>
        <w:jc w:val="both"/>
        <w:rPr>
          <w:sz w:val="28"/>
          <w:szCs w:val="28"/>
          <w:shd w:val="clear" w:color="auto" w:fill="FFFFFF"/>
        </w:rPr>
      </w:pPr>
      <w:r w:rsidRPr="00066B61">
        <w:rPr>
          <w:sz w:val="28"/>
          <w:szCs w:val="28"/>
          <w:shd w:val="clear" w:color="auto" w:fill="FFFFFF"/>
        </w:rPr>
        <w:t>http://www.consultant.ru/ - СПС Консультант Плюс.</w:t>
      </w:r>
    </w:p>
    <w:p w14:paraId="0E6AB35B" w14:textId="77777777" w:rsidR="000803D4" w:rsidRPr="00066B61" w:rsidRDefault="00A45C42">
      <w:pPr>
        <w:numPr>
          <w:ilvl w:val="0"/>
          <w:numId w:val="4"/>
        </w:numPr>
        <w:tabs>
          <w:tab w:val="left" w:pos="851"/>
          <w:tab w:val="left" w:pos="1134"/>
        </w:tabs>
        <w:autoSpaceDE/>
        <w:autoSpaceDN/>
        <w:adjustRightInd/>
        <w:ind w:left="0" w:firstLine="709"/>
        <w:jc w:val="both"/>
        <w:rPr>
          <w:sz w:val="28"/>
          <w:szCs w:val="28"/>
          <w:shd w:val="clear" w:color="auto" w:fill="FFFFFF"/>
        </w:rPr>
      </w:pPr>
      <w:hyperlink r:id="rId20" w:history="1">
        <w:r w:rsidR="000803D4" w:rsidRPr="00066B61">
          <w:rPr>
            <w:sz w:val="28"/>
            <w:szCs w:val="28"/>
            <w:shd w:val="clear" w:color="auto" w:fill="FFFFFF"/>
          </w:rPr>
          <w:t>http://www/garant.ru/</w:t>
        </w:r>
      </w:hyperlink>
      <w:r w:rsidR="000803D4" w:rsidRPr="00066B61">
        <w:rPr>
          <w:sz w:val="28"/>
          <w:szCs w:val="28"/>
          <w:shd w:val="clear" w:color="auto" w:fill="FFFFFF"/>
        </w:rPr>
        <w:t xml:space="preserve"> - СПС Гарант. </w:t>
      </w:r>
    </w:p>
    <w:p w14:paraId="2E6F6E52"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u w:val="single"/>
        </w:rPr>
      </w:pPr>
      <w:r w:rsidRPr="00066B61">
        <w:rPr>
          <w:sz w:val="28"/>
          <w:szCs w:val="28"/>
        </w:rPr>
        <w:t xml:space="preserve">Электронная библиотека Финансового университета (ЭБ) </w:t>
      </w:r>
      <w:r w:rsidRPr="00066B61">
        <w:rPr>
          <w:sz w:val="28"/>
          <w:szCs w:val="28"/>
          <w:u w:val="single"/>
        </w:rPr>
        <w:t xml:space="preserve">http://elib.fa.ru/ (http://library.fa.ru/files/elibfa.pdf) </w:t>
      </w:r>
    </w:p>
    <w:p w14:paraId="03E8057A"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Электронно-библиотечная система BOOK.RU </w:t>
      </w:r>
      <w:r w:rsidRPr="00066B61">
        <w:rPr>
          <w:sz w:val="28"/>
          <w:szCs w:val="28"/>
          <w:u w:val="single"/>
        </w:rPr>
        <w:t xml:space="preserve">http://www.book.ru </w:t>
      </w:r>
    </w:p>
    <w:p w14:paraId="7726C9F2"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Электронно-библиотечная система «Университетская библиотека ОНЛАЙН» </w:t>
      </w:r>
      <w:hyperlink r:id="rId21" w:history="1">
        <w:r w:rsidRPr="00066B61">
          <w:rPr>
            <w:sz w:val="28"/>
            <w:szCs w:val="28"/>
            <w:u w:val="single"/>
          </w:rPr>
          <w:t>http://biblioclub.ru/</w:t>
        </w:r>
      </w:hyperlink>
    </w:p>
    <w:p w14:paraId="261E44B3"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Электронно-библиотечная система Znanium</w:t>
      </w:r>
      <w:r w:rsidRPr="00066B61">
        <w:rPr>
          <w:sz w:val="28"/>
          <w:szCs w:val="28"/>
          <w:u w:val="single"/>
        </w:rPr>
        <w:t xml:space="preserve">http://www.znanium.com </w:t>
      </w:r>
    </w:p>
    <w:p w14:paraId="723E3D33"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 «Деловая онлайн библиотека» издательства «Альпина Паблишер» </w:t>
      </w:r>
      <w:r w:rsidRPr="00066B61">
        <w:rPr>
          <w:sz w:val="28"/>
          <w:szCs w:val="28"/>
          <w:u w:val="single"/>
        </w:rPr>
        <w:t>http://lib.alpinadigital.ru/en/library</w:t>
      </w:r>
    </w:p>
    <w:p w14:paraId="58BEB3E1" w14:textId="77777777"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 Электронно-библиотечная система издательства «Лань» </w:t>
      </w:r>
      <w:r w:rsidRPr="00066B61">
        <w:rPr>
          <w:sz w:val="28"/>
          <w:szCs w:val="28"/>
          <w:u w:val="single"/>
        </w:rPr>
        <w:t>https://e.lanbook.com/</w:t>
      </w:r>
    </w:p>
    <w:p w14:paraId="4BBB6D59" w14:textId="01AB750D" w:rsidR="00051F52" w:rsidRDefault="00051F52">
      <w:pPr>
        <w:widowControl/>
        <w:numPr>
          <w:ilvl w:val="0"/>
          <w:numId w:val="4"/>
        </w:numPr>
        <w:tabs>
          <w:tab w:val="left" w:pos="851"/>
          <w:tab w:val="left" w:pos="1134"/>
        </w:tabs>
        <w:autoSpaceDE/>
        <w:autoSpaceDN/>
        <w:adjustRightInd/>
        <w:ind w:left="0" w:firstLine="709"/>
        <w:jc w:val="both"/>
        <w:rPr>
          <w:sz w:val="28"/>
          <w:szCs w:val="28"/>
        </w:rPr>
      </w:pPr>
      <w:r w:rsidRPr="00051F52">
        <w:rPr>
          <w:sz w:val="28"/>
          <w:szCs w:val="28"/>
        </w:rPr>
        <w:t xml:space="preserve">Образовательная платформа </w:t>
      </w:r>
      <w:proofErr w:type="spellStart"/>
      <w:r w:rsidRPr="00051F52">
        <w:rPr>
          <w:sz w:val="28"/>
          <w:szCs w:val="28"/>
        </w:rPr>
        <w:t>Юрайт</w:t>
      </w:r>
      <w:proofErr w:type="spellEnd"/>
      <w:r w:rsidRPr="00051F52">
        <w:rPr>
          <w:sz w:val="28"/>
          <w:szCs w:val="28"/>
        </w:rPr>
        <w:t xml:space="preserve"> </w:t>
      </w:r>
      <w:hyperlink r:id="rId22" w:history="1">
        <w:r w:rsidRPr="00DC4E52">
          <w:rPr>
            <w:rStyle w:val="af4"/>
            <w:sz w:val="28"/>
            <w:szCs w:val="28"/>
          </w:rPr>
          <w:t>https://urait.ru/</w:t>
        </w:r>
      </w:hyperlink>
    </w:p>
    <w:p w14:paraId="6A2D2F29" w14:textId="7F71CC66" w:rsidR="000803D4" w:rsidRPr="00066B61" w:rsidRDefault="000803D4">
      <w:pPr>
        <w:widowControl/>
        <w:numPr>
          <w:ilvl w:val="0"/>
          <w:numId w:val="4"/>
        </w:numPr>
        <w:tabs>
          <w:tab w:val="left" w:pos="851"/>
          <w:tab w:val="left" w:pos="1134"/>
        </w:tabs>
        <w:autoSpaceDE/>
        <w:autoSpaceDN/>
        <w:adjustRightInd/>
        <w:ind w:left="0" w:firstLine="709"/>
        <w:jc w:val="both"/>
        <w:rPr>
          <w:sz w:val="28"/>
          <w:szCs w:val="28"/>
        </w:rPr>
      </w:pPr>
      <w:r w:rsidRPr="00066B61">
        <w:rPr>
          <w:sz w:val="28"/>
          <w:szCs w:val="28"/>
        </w:rPr>
        <w:t xml:space="preserve">Научная электронная библиотека eLibrary.ru </w:t>
      </w:r>
      <w:r w:rsidRPr="00066B61">
        <w:rPr>
          <w:sz w:val="28"/>
          <w:szCs w:val="28"/>
          <w:u w:val="single"/>
        </w:rPr>
        <w:t>http://elibrary.ru</w:t>
      </w:r>
    </w:p>
    <w:p w14:paraId="0C8FE76F" w14:textId="77777777" w:rsidR="00066B61" w:rsidRPr="00066B61" w:rsidRDefault="00066B61" w:rsidP="00066B61">
      <w:pPr>
        <w:shd w:val="clear" w:color="auto" w:fill="FFFFFF"/>
        <w:ind w:firstLine="709"/>
        <w:jc w:val="both"/>
        <w:rPr>
          <w:b/>
          <w:bCs/>
          <w:sz w:val="28"/>
          <w:szCs w:val="28"/>
        </w:rPr>
      </w:pPr>
    </w:p>
    <w:p w14:paraId="45F8479D" w14:textId="67F3198A" w:rsidR="00066B61" w:rsidRPr="00066B61" w:rsidRDefault="00066B61" w:rsidP="00066B61">
      <w:pPr>
        <w:keepNext/>
        <w:ind w:firstLine="709"/>
        <w:jc w:val="both"/>
        <w:rPr>
          <w:b/>
          <w:sz w:val="28"/>
          <w:szCs w:val="28"/>
        </w:rPr>
      </w:pPr>
      <w:r w:rsidRPr="00066B61">
        <w:rPr>
          <w:b/>
          <w:sz w:val="28"/>
          <w:szCs w:val="28"/>
        </w:rPr>
        <w:t xml:space="preserve">10. </w:t>
      </w:r>
      <w:r w:rsidR="00F9439C" w:rsidRPr="00F9439C">
        <w:rPr>
          <w:b/>
          <w:sz w:val="28"/>
          <w:szCs w:val="28"/>
        </w:rPr>
        <w:t>Методические указания для обучающихся по освоению дисциплины и выполнению различных форм самостоятельной работы</w:t>
      </w:r>
    </w:p>
    <w:p w14:paraId="60E037A3" w14:textId="321F7A21" w:rsidR="00066B61" w:rsidRPr="00066B61" w:rsidRDefault="00066B61" w:rsidP="00066B61">
      <w:pPr>
        <w:shd w:val="clear" w:color="auto" w:fill="FFFFFF"/>
        <w:autoSpaceDE/>
        <w:autoSpaceDN/>
        <w:adjustRightInd/>
        <w:ind w:firstLine="709"/>
        <w:jc w:val="both"/>
        <w:rPr>
          <w:rFonts w:eastAsia="Calibri"/>
          <w:sz w:val="28"/>
          <w:szCs w:val="28"/>
          <w:lang w:eastAsia="en-US"/>
        </w:rPr>
      </w:pPr>
      <w:r w:rsidRPr="00066B6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A648C1" w:rsidRPr="00066B61">
        <w:rPr>
          <w:rFonts w:eastAsia="Calibri"/>
          <w:sz w:val="28"/>
          <w:szCs w:val="28"/>
          <w:lang w:eastAsia="en-US"/>
        </w:rPr>
        <w:t>университете</w:t>
      </w:r>
      <w:r w:rsidRPr="00066B61">
        <w:rPr>
          <w:rFonts w:eastAsia="Calibri"/>
          <w:sz w:val="28"/>
          <w:szCs w:val="28"/>
          <w:lang w:eastAsia="en-US"/>
        </w:rPr>
        <w:t xml:space="preserve">,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46141BB1" w14:textId="77777777" w:rsidR="00066B61" w:rsidRPr="00066B61" w:rsidRDefault="00066B61" w:rsidP="00066B61">
      <w:pPr>
        <w:shd w:val="clear" w:color="auto" w:fill="FFFFFF"/>
        <w:autoSpaceDE/>
        <w:autoSpaceDN/>
        <w:adjustRightInd/>
        <w:ind w:firstLine="709"/>
        <w:jc w:val="both"/>
        <w:rPr>
          <w:rFonts w:eastAsia="Calibri"/>
          <w:i/>
          <w:color w:val="FF0000"/>
          <w:sz w:val="28"/>
          <w:szCs w:val="28"/>
          <w:lang w:eastAsia="en-US"/>
        </w:rPr>
      </w:pPr>
    </w:p>
    <w:p w14:paraId="0C772960" w14:textId="77777777" w:rsidR="00066B61" w:rsidRPr="00066B61" w:rsidRDefault="00066B61" w:rsidP="00066B61">
      <w:pPr>
        <w:ind w:firstLine="709"/>
        <w:jc w:val="both"/>
        <w:rPr>
          <w:b/>
          <w:bCs/>
          <w:sz w:val="28"/>
          <w:szCs w:val="28"/>
        </w:rPr>
      </w:pPr>
      <w:r w:rsidRPr="00066B61">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27AF3B5" w14:textId="77777777" w:rsidR="00066B61" w:rsidRPr="00066B61" w:rsidRDefault="00066B61" w:rsidP="00066B61">
      <w:pPr>
        <w:keepNext/>
        <w:ind w:firstLine="709"/>
        <w:jc w:val="both"/>
        <w:outlineLvl w:val="0"/>
        <w:rPr>
          <w:rFonts w:eastAsia="Calibri"/>
          <w:b/>
          <w:bCs/>
          <w:kern w:val="32"/>
          <w:sz w:val="28"/>
          <w:szCs w:val="28"/>
        </w:rPr>
      </w:pPr>
      <w:bookmarkStart w:id="2" w:name="_Toc531614950"/>
      <w:bookmarkStart w:id="3" w:name="_Toc531686467"/>
      <w:r w:rsidRPr="00066B61">
        <w:rPr>
          <w:rFonts w:eastAsia="Calibri"/>
          <w:b/>
          <w:bCs/>
          <w:kern w:val="32"/>
          <w:sz w:val="28"/>
          <w:szCs w:val="28"/>
        </w:rPr>
        <w:t>11. 1. Комплект лицензионного программного обеспечения:</w:t>
      </w:r>
      <w:bookmarkEnd w:id="2"/>
      <w:bookmarkEnd w:id="3"/>
    </w:p>
    <w:p w14:paraId="3BAD7094" w14:textId="77777777" w:rsidR="002A4183" w:rsidRDefault="002A4183" w:rsidP="002A4183">
      <w:pPr>
        <w:shd w:val="clear" w:color="auto" w:fill="FFFFFF"/>
        <w:tabs>
          <w:tab w:val="left" w:pos="442"/>
        </w:tabs>
        <w:jc w:val="both"/>
        <w:rPr>
          <w:rFonts w:eastAsia="Calibri"/>
          <w:bCs/>
          <w:sz w:val="28"/>
          <w:szCs w:val="28"/>
        </w:rPr>
      </w:pPr>
      <w:bookmarkStart w:id="4" w:name="_Toc85213591"/>
      <w:r>
        <w:rPr>
          <w:rFonts w:eastAsia="Calibri"/>
          <w:bCs/>
          <w:sz w:val="28"/>
          <w:szCs w:val="28"/>
        </w:rPr>
        <w:t xml:space="preserve">1. </w:t>
      </w:r>
      <w:bookmarkStart w:id="5" w:name="_Toc531686469"/>
      <w:bookmarkStart w:id="6"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07C4ADA5" w14:textId="77777777" w:rsidR="002A4183" w:rsidRDefault="002A4183" w:rsidP="002A4183">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5"/>
      <w:bookmarkEnd w:id="6"/>
      <w:proofErr w:type="spellStart"/>
      <w:r>
        <w:rPr>
          <w:rFonts w:eastAsia="Calibri"/>
          <w:bCs/>
          <w:sz w:val="28"/>
          <w:szCs w:val="28"/>
        </w:rPr>
        <w:t>Kaspersky</w:t>
      </w:r>
      <w:proofErr w:type="spellEnd"/>
    </w:p>
    <w:p w14:paraId="19B87FAE" w14:textId="77777777" w:rsidR="00066B61" w:rsidRPr="00066B61" w:rsidRDefault="00066B61" w:rsidP="00066B61">
      <w:pPr>
        <w:keepNext/>
        <w:keepLines/>
        <w:widowControl/>
        <w:autoSpaceDE/>
        <w:autoSpaceDN/>
        <w:adjustRightInd/>
        <w:spacing w:before="200" w:after="200" w:line="259" w:lineRule="auto"/>
        <w:ind w:firstLine="709"/>
        <w:jc w:val="both"/>
        <w:outlineLvl w:val="1"/>
        <w:rPr>
          <w:rFonts w:cstheme="majorBidi"/>
          <w:b/>
          <w:bCs/>
          <w:sz w:val="28"/>
          <w:szCs w:val="26"/>
          <w:lang w:eastAsia="en-US"/>
        </w:rPr>
      </w:pPr>
      <w:r w:rsidRPr="00066B61">
        <w:rPr>
          <w:rFonts w:cstheme="majorBidi"/>
          <w:b/>
          <w:bCs/>
          <w:sz w:val="28"/>
          <w:szCs w:val="26"/>
          <w:lang w:eastAsia="en-US"/>
        </w:rPr>
        <w:t>11.2. Современные профессиональные базы данных и информационные справочные системы</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977"/>
        <w:gridCol w:w="4276"/>
      </w:tblGrid>
      <w:tr w:rsidR="00066B61" w:rsidRPr="00066B61" w14:paraId="4058ABA2" w14:textId="77777777" w:rsidTr="00355E12">
        <w:tc>
          <w:tcPr>
            <w:tcW w:w="462" w:type="pct"/>
            <w:vAlign w:val="center"/>
          </w:tcPr>
          <w:p w14:paraId="5606E989"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№п/п</w:t>
            </w:r>
          </w:p>
        </w:tc>
        <w:tc>
          <w:tcPr>
            <w:tcW w:w="2441" w:type="pct"/>
            <w:vAlign w:val="center"/>
          </w:tcPr>
          <w:p w14:paraId="623A16DE"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Название рекомендуемых технических и компьютерных средств обучения</w:t>
            </w:r>
          </w:p>
        </w:tc>
        <w:tc>
          <w:tcPr>
            <w:tcW w:w="2097" w:type="pct"/>
            <w:vAlign w:val="center"/>
          </w:tcPr>
          <w:p w14:paraId="698C2447" w14:textId="77777777" w:rsidR="00066B61" w:rsidRPr="00066B61" w:rsidRDefault="00066B61" w:rsidP="00066B61">
            <w:pPr>
              <w:shd w:val="clear" w:color="auto" w:fill="FFFFFF"/>
              <w:spacing w:line="288" w:lineRule="auto"/>
              <w:jc w:val="center"/>
              <w:rPr>
                <w:b/>
                <w:color w:val="000000"/>
                <w:sz w:val="24"/>
                <w:szCs w:val="24"/>
              </w:rPr>
            </w:pPr>
            <w:r w:rsidRPr="00066B61">
              <w:rPr>
                <w:b/>
                <w:color w:val="000000"/>
                <w:sz w:val="24"/>
                <w:szCs w:val="24"/>
              </w:rPr>
              <w:t>Наименование разделов и тем</w:t>
            </w:r>
          </w:p>
        </w:tc>
      </w:tr>
      <w:tr w:rsidR="00066B61" w:rsidRPr="00066B61" w14:paraId="7C7F4EFE" w14:textId="77777777" w:rsidTr="00355E12">
        <w:tc>
          <w:tcPr>
            <w:tcW w:w="462" w:type="pct"/>
          </w:tcPr>
          <w:p w14:paraId="24BD38A6"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1</w:t>
            </w:r>
          </w:p>
        </w:tc>
        <w:tc>
          <w:tcPr>
            <w:tcW w:w="2441" w:type="pct"/>
          </w:tcPr>
          <w:p w14:paraId="0A330722"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Правовая база данных «КонсультантПлюс»</w:t>
            </w:r>
          </w:p>
        </w:tc>
        <w:tc>
          <w:tcPr>
            <w:tcW w:w="2097" w:type="pct"/>
          </w:tcPr>
          <w:p w14:paraId="62A55A1F" w14:textId="309D66C8" w:rsidR="00066B61" w:rsidRPr="00066B61" w:rsidRDefault="00066B61" w:rsidP="00066B61">
            <w:pPr>
              <w:shd w:val="clear" w:color="auto" w:fill="FFFFFF"/>
              <w:spacing w:line="288" w:lineRule="auto"/>
              <w:jc w:val="center"/>
              <w:rPr>
                <w:color w:val="000000"/>
                <w:sz w:val="24"/>
                <w:szCs w:val="24"/>
              </w:rPr>
            </w:pPr>
            <w:r w:rsidRPr="00066B61">
              <w:rPr>
                <w:color w:val="000000"/>
                <w:sz w:val="24"/>
                <w:szCs w:val="24"/>
              </w:rPr>
              <w:t>Темы 1-</w:t>
            </w:r>
            <w:r w:rsidR="009E57E5">
              <w:rPr>
                <w:color w:val="000000"/>
                <w:sz w:val="24"/>
                <w:szCs w:val="24"/>
              </w:rPr>
              <w:t>8</w:t>
            </w:r>
          </w:p>
        </w:tc>
      </w:tr>
      <w:tr w:rsidR="00066B61" w:rsidRPr="00066B61" w14:paraId="5422F10B" w14:textId="77777777" w:rsidTr="00355E12">
        <w:tc>
          <w:tcPr>
            <w:tcW w:w="462" w:type="pct"/>
          </w:tcPr>
          <w:p w14:paraId="3B067084"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2</w:t>
            </w:r>
          </w:p>
        </w:tc>
        <w:tc>
          <w:tcPr>
            <w:tcW w:w="2441" w:type="pct"/>
          </w:tcPr>
          <w:p w14:paraId="011756BE" w14:textId="77777777" w:rsidR="00066B61" w:rsidRPr="00066B61" w:rsidRDefault="00066B61" w:rsidP="00066B61">
            <w:pPr>
              <w:shd w:val="clear" w:color="auto" w:fill="FFFFFF"/>
              <w:spacing w:line="288" w:lineRule="auto"/>
              <w:jc w:val="both"/>
              <w:rPr>
                <w:color w:val="000000"/>
                <w:sz w:val="24"/>
                <w:szCs w:val="24"/>
              </w:rPr>
            </w:pPr>
            <w:r w:rsidRPr="00066B61">
              <w:rPr>
                <w:color w:val="000000"/>
                <w:sz w:val="24"/>
                <w:szCs w:val="24"/>
              </w:rPr>
              <w:t>Справочно-правовая система «Гарант»</w:t>
            </w:r>
          </w:p>
        </w:tc>
        <w:tc>
          <w:tcPr>
            <w:tcW w:w="2097" w:type="pct"/>
          </w:tcPr>
          <w:p w14:paraId="776761E1" w14:textId="4F4CF357" w:rsidR="00066B61" w:rsidRPr="00066B61" w:rsidRDefault="00066B61" w:rsidP="00066B61">
            <w:pPr>
              <w:spacing w:line="288" w:lineRule="auto"/>
              <w:jc w:val="center"/>
              <w:rPr>
                <w:sz w:val="24"/>
                <w:szCs w:val="24"/>
                <w:lang w:val="en-GB"/>
              </w:rPr>
            </w:pPr>
            <w:r w:rsidRPr="00066B61">
              <w:rPr>
                <w:color w:val="000000"/>
                <w:sz w:val="24"/>
                <w:szCs w:val="24"/>
              </w:rPr>
              <w:t>Темы 1-</w:t>
            </w:r>
            <w:r w:rsidR="009E57E5">
              <w:rPr>
                <w:color w:val="000000"/>
                <w:sz w:val="24"/>
                <w:szCs w:val="24"/>
              </w:rPr>
              <w:t>8</w:t>
            </w:r>
          </w:p>
        </w:tc>
      </w:tr>
      <w:tr w:rsidR="00066B61" w:rsidRPr="00066B61" w14:paraId="36940EB2" w14:textId="77777777" w:rsidTr="00355E12">
        <w:tc>
          <w:tcPr>
            <w:tcW w:w="462" w:type="pct"/>
            <w:tcBorders>
              <w:top w:val="single" w:sz="4" w:space="0" w:color="auto"/>
              <w:left w:val="single" w:sz="4" w:space="0" w:color="auto"/>
              <w:bottom w:val="single" w:sz="4" w:space="0" w:color="auto"/>
              <w:right w:val="single" w:sz="4" w:space="0" w:color="auto"/>
            </w:tcBorders>
            <w:shd w:val="clear" w:color="auto" w:fill="FFFFFF"/>
          </w:tcPr>
          <w:p w14:paraId="5B86258F" w14:textId="77777777" w:rsidR="00066B61" w:rsidRPr="00066B61" w:rsidRDefault="00066B61" w:rsidP="00066B61">
            <w:pPr>
              <w:spacing w:line="288" w:lineRule="auto"/>
              <w:rPr>
                <w:color w:val="000000"/>
                <w:sz w:val="24"/>
                <w:szCs w:val="24"/>
              </w:rPr>
            </w:pPr>
            <w:r w:rsidRPr="00066B61">
              <w:rPr>
                <w:color w:val="000000"/>
                <w:sz w:val="24"/>
                <w:szCs w:val="24"/>
              </w:rPr>
              <w:t>3</w:t>
            </w:r>
          </w:p>
        </w:tc>
        <w:tc>
          <w:tcPr>
            <w:tcW w:w="2441" w:type="pct"/>
            <w:tcBorders>
              <w:top w:val="single" w:sz="4" w:space="0" w:color="auto"/>
              <w:left w:val="single" w:sz="4" w:space="0" w:color="auto"/>
              <w:bottom w:val="single" w:sz="4" w:space="0" w:color="auto"/>
              <w:right w:val="single" w:sz="4" w:space="0" w:color="auto"/>
            </w:tcBorders>
            <w:shd w:val="clear" w:color="auto" w:fill="FFFFFF"/>
          </w:tcPr>
          <w:p w14:paraId="445BD4BD" w14:textId="77777777" w:rsidR="00066B61" w:rsidRPr="00066B61" w:rsidRDefault="00066B61" w:rsidP="00066B61">
            <w:pPr>
              <w:shd w:val="clear" w:color="auto" w:fill="FFFFFF"/>
              <w:spacing w:line="288" w:lineRule="auto"/>
              <w:jc w:val="both"/>
              <w:rPr>
                <w:color w:val="000000"/>
                <w:sz w:val="24"/>
                <w:szCs w:val="24"/>
                <w:lang w:val="en-GB"/>
              </w:rPr>
            </w:pPr>
            <w:r w:rsidRPr="00066B61">
              <w:rPr>
                <w:color w:val="000000"/>
                <w:sz w:val="24"/>
                <w:szCs w:val="24"/>
              </w:rPr>
              <w:t xml:space="preserve">Информационная система </w:t>
            </w:r>
            <w:r w:rsidRPr="00066B61">
              <w:rPr>
                <w:color w:val="000000"/>
                <w:sz w:val="24"/>
                <w:szCs w:val="24"/>
                <w:lang w:val="en-GB"/>
              </w:rPr>
              <w:t>IBFD</w:t>
            </w:r>
          </w:p>
        </w:tc>
        <w:tc>
          <w:tcPr>
            <w:tcW w:w="2097" w:type="pct"/>
            <w:tcBorders>
              <w:top w:val="single" w:sz="4" w:space="0" w:color="auto"/>
              <w:left w:val="single" w:sz="4" w:space="0" w:color="auto"/>
              <w:bottom w:val="single" w:sz="4" w:space="0" w:color="auto"/>
              <w:right w:val="single" w:sz="4" w:space="0" w:color="auto"/>
            </w:tcBorders>
            <w:shd w:val="clear" w:color="auto" w:fill="FFFFFF"/>
          </w:tcPr>
          <w:p w14:paraId="11FD1ED2" w14:textId="2E958038" w:rsidR="00066B61" w:rsidRPr="00066B61" w:rsidRDefault="00066B61" w:rsidP="00066B61">
            <w:pPr>
              <w:spacing w:line="288" w:lineRule="auto"/>
              <w:jc w:val="center"/>
              <w:rPr>
                <w:sz w:val="24"/>
                <w:szCs w:val="24"/>
                <w:lang w:val="en-GB"/>
              </w:rPr>
            </w:pPr>
            <w:r w:rsidRPr="00066B61">
              <w:rPr>
                <w:color w:val="000000"/>
                <w:sz w:val="24"/>
                <w:szCs w:val="24"/>
              </w:rPr>
              <w:t>Темы 1-</w:t>
            </w:r>
            <w:r w:rsidR="009E57E5">
              <w:rPr>
                <w:color w:val="000000"/>
                <w:sz w:val="24"/>
                <w:szCs w:val="24"/>
              </w:rPr>
              <w:t>8</w:t>
            </w:r>
          </w:p>
        </w:tc>
      </w:tr>
    </w:tbl>
    <w:p w14:paraId="6056802A" w14:textId="77777777" w:rsidR="00066B61" w:rsidRPr="00066B61" w:rsidRDefault="00066B61" w:rsidP="00066B61">
      <w:pPr>
        <w:shd w:val="clear" w:color="auto" w:fill="FFFFFF"/>
        <w:ind w:firstLine="709"/>
        <w:jc w:val="both"/>
        <w:rPr>
          <w:bCs/>
          <w:sz w:val="28"/>
          <w:szCs w:val="28"/>
        </w:rPr>
      </w:pPr>
    </w:p>
    <w:p w14:paraId="717FA7F1" w14:textId="77777777" w:rsidR="00066B61" w:rsidRPr="00F9439C" w:rsidRDefault="00066B61" w:rsidP="00066B61">
      <w:pPr>
        <w:suppressAutoHyphens/>
        <w:ind w:firstLine="709"/>
        <w:jc w:val="both"/>
        <w:rPr>
          <w:sz w:val="28"/>
          <w:szCs w:val="24"/>
        </w:rPr>
      </w:pPr>
      <w:r w:rsidRPr="00066B61">
        <w:rPr>
          <w:b/>
          <w:sz w:val="28"/>
          <w:szCs w:val="24"/>
        </w:rPr>
        <w:t xml:space="preserve">11.3. Сертифицированные программные и аппаратные средства защиты </w:t>
      </w:r>
      <w:r w:rsidRPr="00066B61">
        <w:rPr>
          <w:b/>
          <w:sz w:val="28"/>
          <w:szCs w:val="24"/>
        </w:rPr>
        <w:lastRenderedPageBreak/>
        <w:t xml:space="preserve">информации: </w:t>
      </w:r>
      <w:r w:rsidRPr="00F9439C">
        <w:rPr>
          <w:sz w:val="28"/>
          <w:szCs w:val="24"/>
        </w:rPr>
        <w:t>не предусмотрены.</w:t>
      </w:r>
    </w:p>
    <w:p w14:paraId="495ABCD7" w14:textId="77777777" w:rsidR="00066B61" w:rsidRPr="00066B61" w:rsidRDefault="00066B61">
      <w:pPr>
        <w:numPr>
          <w:ilvl w:val="0"/>
          <w:numId w:val="5"/>
        </w:numPr>
        <w:autoSpaceDE/>
        <w:autoSpaceDN/>
        <w:adjustRightInd/>
        <w:ind w:left="0" w:firstLine="709"/>
        <w:jc w:val="both"/>
        <w:outlineLvl w:val="0"/>
        <w:rPr>
          <w:rFonts w:eastAsiaTheme="majorEastAsia"/>
          <w:b/>
          <w:bCs/>
          <w:sz w:val="28"/>
          <w:szCs w:val="28"/>
        </w:rPr>
      </w:pPr>
      <w:bookmarkStart w:id="7" w:name="_Toc29731747"/>
      <w:r w:rsidRPr="00066B61">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7"/>
    </w:p>
    <w:p w14:paraId="390B5A59" w14:textId="77777777" w:rsidR="00066B61" w:rsidRPr="00066B61" w:rsidRDefault="00066B61" w:rsidP="00066B61">
      <w:pPr>
        <w:shd w:val="clear" w:color="auto" w:fill="FFFFFF"/>
        <w:ind w:firstLine="709"/>
        <w:jc w:val="both"/>
        <w:rPr>
          <w:sz w:val="28"/>
          <w:szCs w:val="28"/>
        </w:rPr>
      </w:pPr>
      <w:r w:rsidRPr="00066B61">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66B61">
        <w:rPr>
          <w:sz w:val="28"/>
          <w:szCs w:val="28"/>
          <w:lang w:val="en-US"/>
        </w:rPr>
        <w:t>Internet</w:t>
      </w:r>
      <w:r w:rsidRPr="00066B61">
        <w:rPr>
          <w:sz w:val="28"/>
          <w:szCs w:val="28"/>
        </w:rPr>
        <w:t>;</w:t>
      </w:r>
    </w:p>
    <w:p w14:paraId="0395E4CC" w14:textId="77777777" w:rsidR="00066B61" w:rsidRPr="00066B61" w:rsidRDefault="00066B61" w:rsidP="00066B61">
      <w:pPr>
        <w:shd w:val="clear" w:color="auto" w:fill="FFFFFF"/>
        <w:ind w:firstLine="709"/>
        <w:jc w:val="both"/>
        <w:rPr>
          <w:b/>
          <w:bCs/>
          <w:sz w:val="28"/>
          <w:szCs w:val="28"/>
        </w:rPr>
      </w:pPr>
      <w:r w:rsidRPr="00066B61">
        <w:rPr>
          <w:sz w:val="28"/>
          <w:szCs w:val="28"/>
        </w:rPr>
        <w:t xml:space="preserve">2. </w:t>
      </w:r>
      <w:r w:rsidRPr="00066B61">
        <w:rPr>
          <w:sz w:val="28"/>
          <w:szCs w:val="28"/>
          <w:lang w:val="en-US"/>
        </w:rPr>
        <w:t>MS</w:t>
      </w:r>
      <w:r w:rsidRPr="00066B61">
        <w:rPr>
          <w:sz w:val="28"/>
          <w:szCs w:val="28"/>
        </w:rPr>
        <w:t xml:space="preserve"> </w:t>
      </w:r>
      <w:r w:rsidRPr="00066B61">
        <w:rPr>
          <w:sz w:val="28"/>
          <w:szCs w:val="28"/>
          <w:lang w:val="en-US"/>
        </w:rPr>
        <w:t>Teams</w:t>
      </w:r>
      <w:r w:rsidRPr="00066B61">
        <w:rPr>
          <w:sz w:val="28"/>
          <w:szCs w:val="28"/>
        </w:rPr>
        <w:t>, для проведения консультаций.</w:t>
      </w:r>
      <w:bookmarkStart w:id="8" w:name="_Toc486930368"/>
      <w:bookmarkEnd w:id="8"/>
    </w:p>
    <w:p w14:paraId="59FA824E" w14:textId="7A65C54C" w:rsidR="00763920" w:rsidRDefault="00763920" w:rsidP="00110F5C">
      <w:pPr>
        <w:jc w:val="center"/>
        <w:rPr>
          <w:b/>
          <w:sz w:val="28"/>
          <w:szCs w:val="28"/>
        </w:rPr>
      </w:pPr>
    </w:p>
    <w:p w14:paraId="2D4EE215" w14:textId="464401A4" w:rsidR="00763920" w:rsidRDefault="00763920" w:rsidP="00110F5C">
      <w:pPr>
        <w:jc w:val="center"/>
        <w:rPr>
          <w:b/>
          <w:sz w:val="28"/>
          <w:szCs w:val="28"/>
        </w:rPr>
      </w:pPr>
    </w:p>
    <w:p w14:paraId="04B0AF66" w14:textId="39E51072" w:rsidR="009C407A" w:rsidRDefault="009C407A" w:rsidP="00110F5C">
      <w:pPr>
        <w:jc w:val="center"/>
        <w:rPr>
          <w:b/>
          <w:sz w:val="28"/>
          <w:szCs w:val="28"/>
        </w:rPr>
      </w:pPr>
    </w:p>
    <w:sectPr w:rsidR="009C407A" w:rsidSect="0089082F">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CF1CF" w14:textId="77777777" w:rsidR="00A45C42" w:rsidRDefault="00A45C42" w:rsidP="00C52F7B">
      <w:r>
        <w:separator/>
      </w:r>
    </w:p>
  </w:endnote>
  <w:endnote w:type="continuationSeparator" w:id="0">
    <w:p w14:paraId="205EE8A7" w14:textId="77777777" w:rsidR="00A45C42" w:rsidRDefault="00A45C4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5368334"/>
      <w:docPartObj>
        <w:docPartGallery w:val="Page Numbers (Bottom of Page)"/>
        <w:docPartUnique/>
      </w:docPartObj>
    </w:sdtPr>
    <w:sdtEndPr/>
    <w:sdtContent>
      <w:p w14:paraId="16FC0279" w14:textId="048FB099" w:rsidR="00130CF9" w:rsidRDefault="00130CF9">
        <w:pPr>
          <w:pStyle w:val="af"/>
          <w:jc w:val="center"/>
        </w:pPr>
        <w:r>
          <w:fldChar w:fldCharType="begin"/>
        </w:r>
        <w:r>
          <w:instrText>PAGE   \* MERGEFORMAT</w:instrText>
        </w:r>
        <w:r>
          <w:fldChar w:fldCharType="separate"/>
        </w:r>
        <w:r w:rsidR="009A7DF2">
          <w:rPr>
            <w:noProof/>
          </w:rPr>
          <w:t>20</w:t>
        </w:r>
        <w:r>
          <w:fldChar w:fldCharType="end"/>
        </w:r>
      </w:p>
    </w:sdtContent>
  </w:sdt>
  <w:p w14:paraId="044A01D1" w14:textId="77777777" w:rsidR="00130CF9" w:rsidRDefault="00130CF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49E3C" w14:textId="77777777" w:rsidR="00A45C42" w:rsidRDefault="00A45C42" w:rsidP="00C52F7B">
      <w:r>
        <w:separator/>
      </w:r>
    </w:p>
  </w:footnote>
  <w:footnote w:type="continuationSeparator" w:id="0">
    <w:p w14:paraId="36B19EB9" w14:textId="77777777" w:rsidR="00A45C42" w:rsidRDefault="00A45C4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6B6C"/>
    <w:multiLevelType w:val="hybridMultilevel"/>
    <w:tmpl w:val="676AADB6"/>
    <w:lvl w:ilvl="0" w:tplc="CA3E365C">
      <w:start w:val="1"/>
      <w:numFmt w:val="decimal"/>
      <w:lvlText w:val="%1."/>
      <w:lvlJc w:val="left"/>
      <w:pPr>
        <w:ind w:left="1165" w:hanging="384"/>
      </w:pPr>
      <w:rPr>
        <w:rFonts w:hint="default"/>
        <w:b w:val="0"/>
        <w:bCs w:val="0"/>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15:restartNumberingAfterBreak="0">
    <w:nsid w:val="48996B80"/>
    <w:multiLevelType w:val="hybridMultilevel"/>
    <w:tmpl w:val="C966DBF2"/>
    <w:lvl w:ilvl="0" w:tplc="D10AE9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8A06567"/>
    <w:multiLevelType w:val="multilevel"/>
    <w:tmpl w:val="6FB29FDC"/>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5"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9932BCA"/>
    <w:multiLevelType w:val="multilevel"/>
    <w:tmpl w:val="01545BB2"/>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7"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E8462B"/>
    <w:multiLevelType w:val="hybridMultilevel"/>
    <w:tmpl w:val="278209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DB670BC"/>
    <w:multiLevelType w:val="hybridMultilevel"/>
    <w:tmpl w:val="3A9A9444"/>
    <w:lvl w:ilvl="0" w:tplc="627C896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7"/>
  </w:num>
  <w:num w:numId="5">
    <w:abstractNumId w:val="2"/>
  </w:num>
  <w:num w:numId="6">
    <w:abstractNumId w:val="9"/>
  </w:num>
  <w:num w:numId="7">
    <w:abstractNumId w:val="5"/>
  </w:num>
  <w:num w:numId="8">
    <w:abstractNumId w:val="0"/>
  </w:num>
  <w:num w:numId="9">
    <w:abstractNumId w:val="3"/>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3FEE"/>
    <w:rsid w:val="000054C1"/>
    <w:rsid w:val="00007F07"/>
    <w:rsid w:val="000102D3"/>
    <w:rsid w:val="00010DF5"/>
    <w:rsid w:val="0001387F"/>
    <w:rsid w:val="00020114"/>
    <w:rsid w:val="0002038E"/>
    <w:rsid w:val="0002181B"/>
    <w:rsid w:val="000218DE"/>
    <w:rsid w:val="000224CA"/>
    <w:rsid w:val="000246A3"/>
    <w:rsid w:val="00024EEA"/>
    <w:rsid w:val="00026E9C"/>
    <w:rsid w:val="000307CC"/>
    <w:rsid w:val="000321A3"/>
    <w:rsid w:val="00032C21"/>
    <w:rsid w:val="00040937"/>
    <w:rsid w:val="00043D7D"/>
    <w:rsid w:val="000460EA"/>
    <w:rsid w:val="00047C02"/>
    <w:rsid w:val="000511A4"/>
    <w:rsid w:val="00051F52"/>
    <w:rsid w:val="00056998"/>
    <w:rsid w:val="00065283"/>
    <w:rsid w:val="00066B61"/>
    <w:rsid w:val="00070664"/>
    <w:rsid w:val="00070B74"/>
    <w:rsid w:val="000742E0"/>
    <w:rsid w:val="00075A1A"/>
    <w:rsid w:val="00080232"/>
    <w:rsid w:val="000803D4"/>
    <w:rsid w:val="000807C3"/>
    <w:rsid w:val="00081564"/>
    <w:rsid w:val="0008173A"/>
    <w:rsid w:val="000858ED"/>
    <w:rsid w:val="000875FC"/>
    <w:rsid w:val="000932A8"/>
    <w:rsid w:val="000948DB"/>
    <w:rsid w:val="000952AF"/>
    <w:rsid w:val="000979E4"/>
    <w:rsid w:val="000A2CCD"/>
    <w:rsid w:val="000A38BC"/>
    <w:rsid w:val="000A61F1"/>
    <w:rsid w:val="000B77BA"/>
    <w:rsid w:val="000C1AFD"/>
    <w:rsid w:val="000C534D"/>
    <w:rsid w:val="000C5D47"/>
    <w:rsid w:val="000D1088"/>
    <w:rsid w:val="000D2EC5"/>
    <w:rsid w:val="000E31BA"/>
    <w:rsid w:val="000E6F48"/>
    <w:rsid w:val="000F2A2A"/>
    <w:rsid w:val="000F4243"/>
    <w:rsid w:val="000F69A4"/>
    <w:rsid w:val="001034C8"/>
    <w:rsid w:val="00103D5A"/>
    <w:rsid w:val="00103F59"/>
    <w:rsid w:val="001065DB"/>
    <w:rsid w:val="001067D2"/>
    <w:rsid w:val="001074EA"/>
    <w:rsid w:val="00110B7D"/>
    <w:rsid w:val="00110F5C"/>
    <w:rsid w:val="00113B6D"/>
    <w:rsid w:val="00114EAC"/>
    <w:rsid w:val="00121560"/>
    <w:rsid w:val="001228DB"/>
    <w:rsid w:val="00130CF9"/>
    <w:rsid w:val="00131BCD"/>
    <w:rsid w:val="001352B4"/>
    <w:rsid w:val="00136583"/>
    <w:rsid w:val="00141137"/>
    <w:rsid w:val="00142C80"/>
    <w:rsid w:val="00145199"/>
    <w:rsid w:val="00152E20"/>
    <w:rsid w:val="00153077"/>
    <w:rsid w:val="0015428F"/>
    <w:rsid w:val="00155216"/>
    <w:rsid w:val="00156741"/>
    <w:rsid w:val="0015701B"/>
    <w:rsid w:val="001624A8"/>
    <w:rsid w:val="00165271"/>
    <w:rsid w:val="00167315"/>
    <w:rsid w:val="00167D4C"/>
    <w:rsid w:val="00167F51"/>
    <w:rsid w:val="00170F5B"/>
    <w:rsid w:val="001753A5"/>
    <w:rsid w:val="00182805"/>
    <w:rsid w:val="00183B21"/>
    <w:rsid w:val="00186288"/>
    <w:rsid w:val="00186A69"/>
    <w:rsid w:val="00187EA4"/>
    <w:rsid w:val="00191D66"/>
    <w:rsid w:val="0019486A"/>
    <w:rsid w:val="00196416"/>
    <w:rsid w:val="00196AC6"/>
    <w:rsid w:val="001A2916"/>
    <w:rsid w:val="001A4F7C"/>
    <w:rsid w:val="001A5DD0"/>
    <w:rsid w:val="001B40E7"/>
    <w:rsid w:val="001B4AEC"/>
    <w:rsid w:val="001B4C63"/>
    <w:rsid w:val="001B5AFF"/>
    <w:rsid w:val="001C24A0"/>
    <w:rsid w:val="001C5D94"/>
    <w:rsid w:val="001D2169"/>
    <w:rsid w:val="001D5711"/>
    <w:rsid w:val="001F3485"/>
    <w:rsid w:val="0020777C"/>
    <w:rsid w:val="0021083E"/>
    <w:rsid w:val="002110E8"/>
    <w:rsid w:val="00212E41"/>
    <w:rsid w:val="00215243"/>
    <w:rsid w:val="00220CDB"/>
    <w:rsid w:val="00221ED2"/>
    <w:rsid w:val="00222DB5"/>
    <w:rsid w:val="00227F6A"/>
    <w:rsid w:val="00231417"/>
    <w:rsid w:val="0023630A"/>
    <w:rsid w:val="002427BA"/>
    <w:rsid w:val="002450C3"/>
    <w:rsid w:val="0025075A"/>
    <w:rsid w:val="00251CC2"/>
    <w:rsid w:val="00251E74"/>
    <w:rsid w:val="002569F8"/>
    <w:rsid w:val="00256DF1"/>
    <w:rsid w:val="00256F66"/>
    <w:rsid w:val="0025705B"/>
    <w:rsid w:val="00257966"/>
    <w:rsid w:val="00264DD0"/>
    <w:rsid w:val="00265C02"/>
    <w:rsid w:val="00274A0F"/>
    <w:rsid w:val="00284DCB"/>
    <w:rsid w:val="00286D22"/>
    <w:rsid w:val="00293F49"/>
    <w:rsid w:val="002975A4"/>
    <w:rsid w:val="002A2809"/>
    <w:rsid w:val="002A39A6"/>
    <w:rsid w:val="002A3AF0"/>
    <w:rsid w:val="002A4183"/>
    <w:rsid w:val="002A481B"/>
    <w:rsid w:val="002A6542"/>
    <w:rsid w:val="002B003B"/>
    <w:rsid w:val="002B020D"/>
    <w:rsid w:val="002B17C4"/>
    <w:rsid w:val="002B24BA"/>
    <w:rsid w:val="002B2B78"/>
    <w:rsid w:val="002B55DE"/>
    <w:rsid w:val="002B5680"/>
    <w:rsid w:val="002B7698"/>
    <w:rsid w:val="002C2C96"/>
    <w:rsid w:val="002C3B47"/>
    <w:rsid w:val="002C646B"/>
    <w:rsid w:val="002D06D6"/>
    <w:rsid w:val="002D0F8F"/>
    <w:rsid w:val="002D513D"/>
    <w:rsid w:val="002D5BCA"/>
    <w:rsid w:val="002D6170"/>
    <w:rsid w:val="002D786A"/>
    <w:rsid w:val="002D7F79"/>
    <w:rsid w:val="002E01B0"/>
    <w:rsid w:val="002E02AB"/>
    <w:rsid w:val="002E11C9"/>
    <w:rsid w:val="002E4576"/>
    <w:rsid w:val="002E62F9"/>
    <w:rsid w:val="002E7D40"/>
    <w:rsid w:val="00311A81"/>
    <w:rsid w:val="003127E5"/>
    <w:rsid w:val="003136F6"/>
    <w:rsid w:val="00316433"/>
    <w:rsid w:val="00323010"/>
    <w:rsid w:val="00325C45"/>
    <w:rsid w:val="003268F7"/>
    <w:rsid w:val="00332E79"/>
    <w:rsid w:val="00334DFE"/>
    <w:rsid w:val="00342385"/>
    <w:rsid w:val="0034287E"/>
    <w:rsid w:val="00342BBB"/>
    <w:rsid w:val="003439F5"/>
    <w:rsid w:val="00345DD0"/>
    <w:rsid w:val="0034699C"/>
    <w:rsid w:val="00347E9A"/>
    <w:rsid w:val="003503DA"/>
    <w:rsid w:val="0035211C"/>
    <w:rsid w:val="00353169"/>
    <w:rsid w:val="00355CF5"/>
    <w:rsid w:val="00355E12"/>
    <w:rsid w:val="00356816"/>
    <w:rsid w:val="003576F1"/>
    <w:rsid w:val="00361002"/>
    <w:rsid w:val="00363A41"/>
    <w:rsid w:val="00373FD2"/>
    <w:rsid w:val="003761B6"/>
    <w:rsid w:val="00381B06"/>
    <w:rsid w:val="00383417"/>
    <w:rsid w:val="00385C43"/>
    <w:rsid w:val="00396655"/>
    <w:rsid w:val="003971AB"/>
    <w:rsid w:val="0039743F"/>
    <w:rsid w:val="003A0414"/>
    <w:rsid w:val="003A0948"/>
    <w:rsid w:val="003A37FA"/>
    <w:rsid w:val="003A61C5"/>
    <w:rsid w:val="003B1458"/>
    <w:rsid w:val="003B2086"/>
    <w:rsid w:val="003B3E33"/>
    <w:rsid w:val="003B67A4"/>
    <w:rsid w:val="003B7068"/>
    <w:rsid w:val="003B77C2"/>
    <w:rsid w:val="003C2C0D"/>
    <w:rsid w:val="003C3C18"/>
    <w:rsid w:val="003C4AD9"/>
    <w:rsid w:val="003D03AC"/>
    <w:rsid w:val="003D05ED"/>
    <w:rsid w:val="003D376D"/>
    <w:rsid w:val="003E19D0"/>
    <w:rsid w:val="003E6BA6"/>
    <w:rsid w:val="003F1F40"/>
    <w:rsid w:val="003F4CB0"/>
    <w:rsid w:val="003F71E6"/>
    <w:rsid w:val="00400154"/>
    <w:rsid w:val="00403FE7"/>
    <w:rsid w:val="00410103"/>
    <w:rsid w:val="00411845"/>
    <w:rsid w:val="00415351"/>
    <w:rsid w:val="00415637"/>
    <w:rsid w:val="00415D9A"/>
    <w:rsid w:val="00416565"/>
    <w:rsid w:val="00430365"/>
    <w:rsid w:val="00432FEA"/>
    <w:rsid w:val="00434E67"/>
    <w:rsid w:val="004403AF"/>
    <w:rsid w:val="00440627"/>
    <w:rsid w:val="00441926"/>
    <w:rsid w:val="00445EE5"/>
    <w:rsid w:val="00450762"/>
    <w:rsid w:val="00452334"/>
    <w:rsid w:val="00453E4F"/>
    <w:rsid w:val="00466894"/>
    <w:rsid w:val="00466D91"/>
    <w:rsid w:val="0046769A"/>
    <w:rsid w:val="00470AC1"/>
    <w:rsid w:val="00475DE5"/>
    <w:rsid w:val="00483161"/>
    <w:rsid w:val="00483A48"/>
    <w:rsid w:val="004840F3"/>
    <w:rsid w:val="00490B3F"/>
    <w:rsid w:val="004915BD"/>
    <w:rsid w:val="00496846"/>
    <w:rsid w:val="004A15D0"/>
    <w:rsid w:val="004A750B"/>
    <w:rsid w:val="004B1870"/>
    <w:rsid w:val="004B4BFE"/>
    <w:rsid w:val="004B7E65"/>
    <w:rsid w:val="004C5E62"/>
    <w:rsid w:val="004E3DDF"/>
    <w:rsid w:val="004E443D"/>
    <w:rsid w:val="004E4737"/>
    <w:rsid w:val="004E6E94"/>
    <w:rsid w:val="004F5D8F"/>
    <w:rsid w:val="004F62FF"/>
    <w:rsid w:val="0050100C"/>
    <w:rsid w:val="005019CD"/>
    <w:rsid w:val="00501B46"/>
    <w:rsid w:val="00503826"/>
    <w:rsid w:val="00504556"/>
    <w:rsid w:val="00504BDE"/>
    <w:rsid w:val="00507A3A"/>
    <w:rsid w:val="00513259"/>
    <w:rsid w:val="00516599"/>
    <w:rsid w:val="00520388"/>
    <w:rsid w:val="00520A0C"/>
    <w:rsid w:val="00520D33"/>
    <w:rsid w:val="005228A4"/>
    <w:rsid w:val="00523292"/>
    <w:rsid w:val="00523BF9"/>
    <w:rsid w:val="00524846"/>
    <w:rsid w:val="00525F14"/>
    <w:rsid w:val="0052632F"/>
    <w:rsid w:val="0052666D"/>
    <w:rsid w:val="00526E92"/>
    <w:rsid w:val="005370A7"/>
    <w:rsid w:val="005423CB"/>
    <w:rsid w:val="00542BBA"/>
    <w:rsid w:val="00543A77"/>
    <w:rsid w:val="00552C00"/>
    <w:rsid w:val="005532E3"/>
    <w:rsid w:val="00555ABF"/>
    <w:rsid w:val="0057189E"/>
    <w:rsid w:val="00577CE4"/>
    <w:rsid w:val="00585AB3"/>
    <w:rsid w:val="0059504A"/>
    <w:rsid w:val="00596CE9"/>
    <w:rsid w:val="00596D18"/>
    <w:rsid w:val="005A0208"/>
    <w:rsid w:val="005B03DE"/>
    <w:rsid w:val="005B5A44"/>
    <w:rsid w:val="005B755B"/>
    <w:rsid w:val="005C31BB"/>
    <w:rsid w:val="005C33A7"/>
    <w:rsid w:val="005C4930"/>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27FC"/>
    <w:rsid w:val="0063503E"/>
    <w:rsid w:val="006419C6"/>
    <w:rsid w:val="00642CB5"/>
    <w:rsid w:val="006435B4"/>
    <w:rsid w:val="00643D4B"/>
    <w:rsid w:val="00646A1D"/>
    <w:rsid w:val="00651E82"/>
    <w:rsid w:val="00652815"/>
    <w:rsid w:val="0065286A"/>
    <w:rsid w:val="00653666"/>
    <w:rsid w:val="006546FF"/>
    <w:rsid w:val="0066171B"/>
    <w:rsid w:val="00667342"/>
    <w:rsid w:val="00672880"/>
    <w:rsid w:val="00672DE8"/>
    <w:rsid w:val="00677390"/>
    <w:rsid w:val="0068152F"/>
    <w:rsid w:val="006815B6"/>
    <w:rsid w:val="00681AA5"/>
    <w:rsid w:val="00697B17"/>
    <w:rsid w:val="006A1858"/>
    <w:rsid w:val="006A2253"/>
    <w:rsid w:val="006A2970"/>
    <w:rsid w:val="006A39A3"/>
    <w:rsid w:val="006B3C5B"/>
    <w:rsid w:val="006B5B4D"/>
    <w:rsid w:val="006B71FE"/>
    <w:rsid w:val="006D1A6A"/>
    <w:rsid w:val="006D2028"/>
    <w:rsid w:val="006D27FF"/>
    <w:rsid w:val="006D6D2D"/>
    <w:rsid w:val="006E12A8"/>
    <w:rsid w:val="006F601F"/>
    <w:rsid w:val="006F780B"/>
    <w:rsid w:val="0070193C"/>
    <w:rsid w:val="007022C3"/>
    <w:rsid w:val="007130E6"/>
    <w:rsid w:val="00713BD5"/>
    <w:rsid w:val="00713E67"/>
    <w:rsid w:val="00714EC8"/>
    <w:rsid w:val="00714EF4"/>
    <w:rsid w:val="00715F8B"/>
    <w:rsid w:val="00722EE9"/>
    <w:rsid w:val="00723437"/>
    <w:rsid w:val="00724F1D"/>
    <w:rsid w:val="00735C15"/>
    <w:rsid w:val="00735DF3"/>
    <w:rsid w:val="00741CBE"/>
    <w:rsid w:val="007425EF"/>
    <w:rsid w:val="00743D7B"/>
    <w:rsid w:val="007455EF"/>
    <w:rsid w:val="00746356"/>
    <w:rsid w:val="00747457"/>
    <w:rsid w:val="00750BF5"/>
    <w:rsid w:val="00753CAB"/>
    <w:rsid w:val="007576FC"/>
    <w:rsid w:val="00757EEE"/>
    <w:rsid w:val="007603CA"/>
    <w:rsid w:val="00763920"/>
    <w:rsid w:val="00765419"/>
    <w:rsid w:val="007662B5"/>
    <w:rsid w:val="00766B13"/>
    <w:rsid w:val="00767D96"/>
    <w:rsid w:val="0077515C"/>
    <w:rsid w:val="0077637C"/>
    <w:rsid w:val="00776559"/>
    <w:rsid w:val="00776A85"/>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0636"/>
    <w:rsid w:val="007E12BD"/>
    <w:rsid w:val="007E18A8"/>
    <w:rsid w:val="007E3FEC"/>
    <w:rsid w:val="007E5A9E"/>
    <w:rsid w:val="007E6680"/>
    <w:rsid w:val="007F43B0"/>
    <w:rsid w:val="007F76D4"/>
    <w:rsid w:val="007F77E1"/>
    <w:rsid w:val="0080014F"/>
    <w:rsid w:val="008001F1"/>
    <w:rsid w:val="00800257"/>
    <w:rsid w:val="008006D3"/>
    <w:rsid w:val="00800900"/>
    <w:rsid w:val="008072D6"/>
    <w:rsid w:val="00807654"/>
    <w:rsid w:val="00810918"/>
    <w:rsid w:val="00812C5C"/>
    <w:rsid w:val="008135DC"/>
    <w:rsid w:val="00815671"/>
    <w:rsid w:val="00830003"/>
    <w:rsid w:val="00830A78"/>
    <w:rsid w:val="0083365F"/>
    <w:rsid w:val="0084556F"/>
    <w:rsid w:val="00846604"/>
    <w:rsid w:val="00850AFD"/>
    <w:rsid w:val="00850C7A"/>
    <w:rsid w:val="00850DE5"/>
    <w:rsid w:val="008527A4"/>
    <w:rsid w:val="00854C13"/>
    <w:rsid w:val="008569A9"/>
    <w:rsid w:val="00861DB9"/>
    <w:rsid w:val="00862509"/>
    <w:rsid w:val="00864AFA"/>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17A0F"/>
    <w:rsid w:val="00926AB3"/>
    <w:rsid w:val="009316BA"/>
    <w:rsid w:val="009327AD"/>
    <w:rsid w:val="00932FCE"/>
    <w:rsid w:val="0093509E"/>
    <w:rsid w:val="00935105"/>
    <w:rsid w:val="00936571"/>
    <w:rsid w:val="0093660A"/>
    <w:rsid w:val="00936711"/>
    <w:rsid w:val="00942E69"/>
    <w:rsid w:val="00944088"/>
    <w:rsid w:val="00945255"/>
    <w:rsid w:val="00945842"/>
    <w:rsid w:val="00946670"/>
    <w:rsid w:val="00951000"/>
    <w:rsid w:val="009516B6"/>
    <w:rsid w:val="00954C11"/>
    <w:rsid w:val="00956A09"/>
    <w:rsid w:val="0096418C"/>
    <w:rsid w:val="00964ED3"/>
    <w:rsid w:val="009653DD"/>
    <w:rsid w:val="009673A8"/>
    <w:rsid w:val="00971C97"/>
    <w:rsid w:val="00975554"/>
    <w:rsid w:val="00975F7D"/>
    <w:rsid w:val="00977005"/>
    <w:rsid w:val="00977A12"/>
    <w:rsid w:val="00984A24"/>
    <w:rsid w:val="00987E5F"/>
    <w:rsid w:val="0099239A"/>
    <w:rsid w:val="00992689"/>
    <w:rsid w:val="00992D20"/>
    <w:rsid w:val="00995ECB"/>
    <w:rsid w:val="009A13B4"/>
    <w:rsid w:val="009A2876"/>
    <w:rsid w:val="009A2B87"/>
    <w:rsid w:val="009A7DF2"/>
    <w:rsid w:val="009B00E1"/>
    <w:rsid w:val="009B201A"/>
    <w:rsid w:val="009B4E49"/>
    <w:rsid w:val="009B6F7E"/>
    <w:rsid w:val="009C085C"/>
    <w:rsid w:val="009C22D2"/>
    <w:rsid w:val="009C2B07"/>
    <w:rsid w:val="009C407A"/>
    <w:rsid w:val="009C423E"/>
    <w:rsid w:val="009C440A"/>
    <w:rsid w:val="009C4968"/>
    <w:rsid w:val="009C587E"/>
    <w:rsid w:val="009D1E84"/>
    <w:rsid w:val="009D34EE"/>
    <w:rsid w:val="009D5EBB"/>
    <w:rsid w:val="009D655D"/>
    <w:rsid w:val="009E487B"/>
    <w:rsid w:val="009E544B"/>
    <w:rsid w:val="009E57E5"/>
    <w:rsid w:val="009F113E"/>
    <w:rsid w:val="009F685D"/>
    <w:rsid w:val="009F73CE"/>
    <w:rsid w:val="00A01D4A"/>
    <w:rsid w:val="00A02793"/>
    <w:rsid w:val="00A0455B"/>
    <w:rsid w:val="00A06B6F"/>
    <w:rsid w:val="00A14F85"/>
    <w:rsid w:val="00A23C4D"/>
    <w:rsid w:val="00A240FC"/>
    <w:rsid w:val="00A24296"/>
    <w:rsid w:val="00A2699E"/>
    <w:rsid w:val="00A26C41"/>
    <w:rsid w:val="00A2751F"/>
    <w:rsid w:val="00A3000F"/>
    <w:rsid w:val="00A34105"/>
    <w:rsid w:val="00A36257"/>
    <w:rsid w:val="00A42C8A"/>
    <w:rsid w:val="00A42EEC"/>
    <w:rsid w:val="00A4313A"/>
    <w:rsid w:val="00A455C3"/>
    <w:rsid w:val="00A45C42"/>
    <w:rsid w:val="00A60065"/>
    <w:rsid w:val="00A61C05"/>
    <w:rsid w:val="00A648C1"/>
    <w:rsid w:val="00A70D37"/>
    <w:rsid w:val="00A7400F"/>
    <w:rsid w:val="00A76B1C"/>
    <w:rsid w:val="00A812D5"/>
    <w:rsid w:val="00A83CCE"/>
    <w:rsid w:val="00A95021"/>
    <w:rsid w:val="00AA765D"/>
    <w:rsid w:val="00AB000F"/>
    <w:rsid w:val="00AB1728"/>
    <w:rsid w:val="00AB3E85"/>
    <w:rsid w:val="00AC6AA5"/>
    <w:rsid w:val="00AC7914"/>
    <w:rsid w:val="00AE5228"/>
    <w:rsid w:val="00AF1775"/>
    <w:rsid w:val="00AF2B49"/>
    <w:rsid w:val="00AF6AB8"/>
    <w:rsid w:val="00B132E5"/>
    <w:rsid w:val="00B15E92"/>
    <w:rsid w:val="00B231C8"/>
    <w:rsid w:val="00B25797"/>
    <w:rsid w:val="00B35007"/>
    <w:rsid w:val="00B35E8C"/>
    <w:rsid w:val="00B41068"/>
    <w:rsid w:val="00B4429E"/>
    <w:rsid w:val="00B44E7C"/>
    <w:rsid w:val="00B467AA"/>
    <w:rsid w:val="00B46C36"/>
    <w:rsid w:val="00B51EFD"/>
    <w:rsid w:val="00B525BC"/>
    <w:rsid w:val="00B528BF"/>
    <w:rsid w:val="00B528C8"/>
    <w:rsid w:val="00B53D40"/>
    <w:rsid w:val="00B55859"/>
    <w:rsid w:val="00B60A44"/>
    <w:rsid w:val="00B60EE8"/>
    <w:rsid w:val="00B66A34"/>
    <w:rsid w:val="00B67D08"/>
    <w:rsid w:val="00B76027"/>
    <w:rsid w:val="00B85A8C"/>
    <w:rsid w:val="00B86F1B"/>
    <w:rsid w:val="00B90A4C"/>
    <w:rsid w:val="00B93EF4"/>
    <w:rsid w:val="00B96776"/>
    <w:rsid w:val="00B975E3"/>
    <w:rsid w:val="00B977EC"/>
    <w:rsid w:val="00BA5894"/>
    <w:rsid w:val="00BA5E3A"/>
    <w:rsid w:val="00BA6D16"/>
    <w:rsid w:val="00BB2DC8"/>
    <w:rsid w:val="00BB43B1"/>
    <w:rsid w:val="00BB43EF"/>
    <w:rsid w:val="00BB53C8"/>
    <w:rsid w:val="00BC03D6"/>
    <w:rsid w:val="00BC1293"/>
    <w:rsid w:val="00BC43CA"/>
    <w:rsid w:val="00BC6C5A"/>
    <w:rsid w:val="00BC7858"/>
    <w:rsid w:val="00BC7958"/>
    <w:rsid w:val="00BD3969"/>
    <w:rsid w:val="00BD451C"/>
    <w:rsid w:val="00BD4E47"/>
    <w:rsid w:val="00BE4FA1"/>
    <w:rsid w:val="00BE53A3"/>
    <w:rsid w:val="00BE5FA1"/>
    <w:rsid w:val="00BE6FCB"/>
    <w:rsid w:val="00BE77BC"/>
    <w:rsid w:val="00BE7E5E"/>
    <w:rsid w:val="00BF3C9C"/>
    <w:rsid w:val="00BF42A5"/>
    <w:rsid w:val="00BF4D99"/>
    <w:rsid w:val="00BF5424"/>
    <w:rsid w:val="00C00C50"/>
    <w:rsid w:val="00C01AF6"/>
    <w:rsid w:val="00C035EE"/>
    <w:rsid w:val="00C04BEA"/>
    <w:rsid w:val="00C1188C"/>
    <w:rsid w:val="00C17D12"/>
    <w:rsid w:val="00C24E2A"/>
    <w:rsid w:val="00C25E26"/>
    <w:rsid w:val="00C37029"/>
    <w:rsid w:val="00C37E1B"/>
    <w:rsid w:val="00C4513E"/>
    <w:rsid w:val="00C4697F"/>
    <w:rsid w:val="00C473FB"/>
    <w:rsid w:val="00C5288A"/>
    <w:rsid w:val="00C52F7B"/>
    <w:rsid w:val="00C53FC7"/>
    <w:rsid w:val="00C545E0"/>
    <w:rsid w:val="00C5497D"/>
    <w:rsid w:val="00C54B0A"/>
    <w:rsid w:val="00C60475"/>
    <w:rsid w:val="00C63B2E"/>
    <w:rsid w:val="00C74FA8"/>
    <w:rsid w:val="00C80B96"/>
    <w:rsid w:val="00C82C41"/>
    <w:rsid w:val="00C82CE2"/>
    <w:rsid w:val="00C90071"/>
    <w:rsid w:val="00C94A6F"/>
    <w:rsid w:val="00C969D0"/>
    <w:rsid w:val="00CA0C62"/>
    <w:rsid w:val="00CA1920"/>
    <w:rsid w:val="00CA2800"/>
    <w:rsid w:val="00CA315F"/>
    <w:rsid w:val="00CA7140"/>
    <w:rsid w:val="00CA7CAF"/>
    <w:rsid w:val="00CB2E14"/>
    <w:rsid w:val="00CC452F"/>
    <w:rsid w:val="00CC5351"/>
    <w:rsid w:val="00CC7FCF"/>
    <w:rsid w:val="00CD1D8A"/>
    <w:rsid w:val="00CD1DDC"/>
    <w:rsid w:val="00CD275A"/>
    <w:rsid w:val="00CD6F6E"/>
    <w:rsid w:val="00CE1166"/>
    <w:rsid w:val="00CE6D73"/>
    <w:rsid w:val="00CF0AFA"/>
    <w:rsid w:val="00CF1380"/>
    <w:rsid w:val="00CF548F"/>
    <w:rsid w:val="00CF5CA9"/>
    <w:rsid w:val="00CF5E69"/>
    <w:rsid w:val="00CF784F"/>
    <w:rsid w:val="00D0048E"/>
    <w:rsid w:val="00D01CF6"/>
    <w:rsid w:val="00D03E77"/>
    <w:rsid w:val="00D12847"/>
    <w:rsid w:val="00D13EF2"/>
    <w:rsid w:val="00D14E52"/>
    <w:rsid w:val="00D160AD"/>
    <w:rsid w:val="00D17AB0"/>
    <w:rsid w:val="00D23528"/>
    <w:rsid w:val="00D32904"/>
    <w:rsid w:val="00D33A96"/>
    <w:rsid w:val="00D34CB9"/>
    <w:rsid w:val="00D4215E"/>
    <w:rsid w:val="00D42298"/>
    <w:rsid w:val="00D42A41"/>
    <w:rsid w:val="00D4534A"/>
    <w:rsid w:val="00D46DC5"/>
    <w:rsid w:val="00D55D71"/>
    <w:rsid w:val="00D577C3"/>
    <w:rsid w:val="00D60BBC"/>
    <w:rsid w:val="00D62BB3"/>
    <w:rsid w:val="00D6677C"/>
    <w:rsid w:val="00D67E34"/>
    <w:rsid w:val="00D70C1D"/>
    <w:rsid w:val="00D763C2"/>
    <w:rsid w:val="00D770CE"/>
    <w:rsid w:val="00D81EDB"/>
    <w:rsid w:val="00D9644F"/>
    <w:rsid w:val="00D97927"/>
    <w:rsid w:val="00DA4889"/>
    <w:rsid w:val="00DA496D"/>
    <w:rsid w:val="00DA6111"/>
    <w:rsid w:val="00DA6F02"/>
    <w:rsid w:val="00DB4F25"/>
    <w:rsid w:val="00DB4F7F"/>
    <w:rsid w:val="00DC0815"/>
    <w:rsid w:val="00DC4017"/>
    <w:rsid w:val="00DC6FB6"/>
    <w:rsid w:val="00DD114F"/>
    <w:rsid w:val="00DE299F"/>
    <w:rsid w:val="00DE2E70"/>
    <w:rsid w:val="00DE7FDC"/>
    <w:rsid w:val="00DF2237"/>
    <w:rsid w:val="00DF2299"/>
    <w:rsid w:val="00DF30E1"/>
    <w:rsid w:val="00DF325C"/>
    <w:rsid w:val="00E000BB"/>
    <w:rsid w:val="00E00BE6"/>
    <w:rsid w:val="00E015D1"/>
    <w:rsid w:val="00E0176E"/>
    <w:rsid w:val="00E03A50"/>
    <w:rsid w:val="00E0587B"/>
    <w:rsid w:val="00E12DC1"/>
    <w:rsid w:val="00E142A0"/>
    <w:rsid w:val="00E14A5B"/>
    <w:rsid w:val="00E1685B"/>
    <w:rsid w:val="00E2308C"/>
    <w:rsid w:val="00E23883"/>
    <w:rsid w:val="00E323E0"/>
    <w:rsid w:val="00E32E32"/>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39C"/>
    <w:rsid w:val="00E87BE8"/>
    <w:rsid w:val="00EA6319"/>
    <w:rsid w:val="00EA7477"/>
    <w:rsid w:val="00EB1D94"/>
    <w:rsid w:val="00EB41F2"/>
    <w:rsid w:val="00EB6848"/>
    <w:rsid w:val="00EC1869"/>
    <w:rsid w:val="00EC21F8"/>
    <w:rsid w:val="00EC2ADA"/>
    <w:rsid w:val="00EC3E23"/>
    <w:rsid w:val="00EC45DF"/>
    <w:rsid w:val="00EC5339"/>
    <w:rsid w:val="00EC6B35"/>
    <w:rsid w:val="00EE5224"/>
    <w:rsid w:val="00EE6ED4"/>
    <w:rsid w:val="00EE73F4"/>
    <w:rsid w:val="00EF1764"/>
    <w:rsid w:val="00EF239D"/>
    <w:rsid w:val="00EF299A"/>
    <w:rsid w:val="00EF3C2A"/>
    <w:rsid w:val="00EF4178"/>
    <w:rsid w:val="00EF50C4"/>
    <w:rsid w:val="00F00646"/>
    <w:rsid w:val="00F00C6D"/>
    <w:rsid w:val="00F0132A"/>
    <w:rsid w:val="00F035B9"/>
    <w:rsid w:val="00F03E1C"/>
    <w:rsid w:val="00F0457C"/>
    <w:rsid w:val="00F05467"/>
    <w:rsid w:val="00F21250"/>
    <w:rsid w:val="00F24D8D"/>
    <w:rsid w:val="00F355FF"/>
    <w:rsid w:val="00F36684"/>
    <w:rsid w:val="00F371C3"/>
    <w:rsid w:val="00F410AC"/>
    <w:rsid w:val="00F45B71"/>
    <w:rsid w:val="00F47A5C"/>
    <w:rsid w:val="00F54DC6"/>
    <w:rsid w:val="00F551CB"/>
    <w:rsid w:val="00F61C7E"/>
    <w:rsid w:val="00F6382F"/>
    <w:rsid w:val="00F66985"/>
    <w:rsid w:val="00F67042"/>
    <w:rsid w:val="00F670FD"/>
    <w:rsid w:val="00F71EB8"/>
    <w:rsid w:val="00F77CEA"/>
    <w:rsid w:val="00F77D0E"/>
    <w:rsid w:val="00F81BBE"/>
    <w:rsid w:val="00F81BF5"/>
    <w:rsid w:val="00F8671C"/>
    <w:rsid w:val="00F920AD"/>
    <w:rsid w:val="00F9439C"/>
    <w:rsid w:val="00F95658"/>
    <w:rsid w:val="00F964A4"/>
    <w:rsid w:val="00F969A9"/>
    <w:rsid w:val="00F970F8"/>
    <w:rsid w:val="00F97448"/>
    <w:rsid w:val="00FA1089"/>
    <w:rsid w:val="00FA2183"/>
    <w:rsid w:val="00FA7841"/>
    <w:rsid w:val="00FA7966"/>
    <w:rsid w:val="00FB19BE"/>
    <w:rsid w:val="00FB4696"/>
    <w:rsid w:val="00FB7056"/>
    <w:rsid w:val="00FB7B41"/>
    <w:rsid w:val="00FC03FE"/>
    <w:rsid w:val="00FC19A4"/>
    <w:rsid w:val="00FC38B2"/>
    <w:rsid w:val="00FC6F38"/>
    <w:rsid w:val="00FC7B5F"/>
    <w:rsid w:val="00FD1465"/>
    <w:rsid w:val="00FD19F7"/>
    <w:rsid w:val="00FD3269"/>
    <w:rsid w:val="00FD47E8"/>
    <w:rsid w:val="00FD5380"/>
    <w:rsid w:val="00FD6B08"/>
    <w:rsid w:val="00FE1827"/>
    <w:rsid w:val="00FE24DA"/>
    <w:rsid w:val="00FE339F"/>
    <w:rsid w:val="00FE4D03"/>
    <w:rsid w:val="00FF6224"/>
    <w:rsid w:val="00FF6CCA"/>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29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85A8C"/>
    <w:pPr>
      <w:keepNext/>
      <w:widowControl/>
      <w:autoSpaceDE/>
      <w:autoSpaceDN/>
      <w:adjustRightInd/>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rsid w:val="009C407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FB7B4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A7CAF"/>
    <w:pPr>
      <w:tabs>
        <w:tab w:val="right" w:leader="dot" w:pos="10205"/>
      </w:tabs>
      <w:autoSpaceDE/>
      <w:autoSpaceDN/>
      <w:adjustRightInd/>
      <w:spacing w:line="360" w:lineRule="auto"/>
      <w:jc w:val="both"/>
    </w:pPr>
    <w:rPr>
      <w:sz w:val="24"/>
      <w:szCs w:val="24"/>
    </w:rPr>
  </w:style>
  <w:style w:type="character" w:customStyle="1" w:styleId="a7">
    <w:name w:val="Абзац списка Знак"/>
    <w:link w:val="a6"/>
    <w:uiPriority w:val="34"/>
    <w:locked/>
    <w:rsid w:val="00F970F8"/>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B85A8C"/>
    <w:rPr>
      <w:rFonts w:ascii="Cambria" w:eastAsia="Times New Roman" w:hAnsi="Cambria" w:cs="Times New Roman"/>
      <w:b/>
      <w:bCs/>
      <w:kern w:val="32"/>
      <w:sz w:val="32"/>
      <w:szCs w:val="32"/>
      <w:lang w:val="x-none" w:eastAsia="x-none"/>
    </w:rPr>
  </w:style>
  <w:style w:type="paragraph" w:customStyle="1" w:styleId="12">
    <w:name w:val="Стиль1"/>
    <w:basedOn w:val="a"/>
    <w:link w:val="13"/>
    <w:qFormat/>
    <w:rsid w:val="00B85A8C"/>
    <w:pPr>
      <w:widowControl/>
      <w:overflowPunct w:val="0"/>
      <w:spacing w:line="360" w:lineRule="auto"/>
      <w:ind w:firstLine="720"/>
      <w:jc w:val="both"/>
      <w:textAlignment w:val="baseline"/>
    </w:pPr>
    <w:rPr>
      <w:sz w:val="24"/>
    </w:rPr>
  </w:style>
  <w:style w:type="character" w:customStyle="1" w:styleId="13">
    <w:name w:val="Стиль1 Знак"/>
    <w:link w:val="12"/>
    <w:rsid w:val="00B85A8C"/>
    <w:rPr>
      <w:rFonts w:ascii="Times New Roman" w:eastAsia="Times New Roman" w:hAnsi="Times New Roman" w:cs="Times New Roman"/>
      <w:sz w:val="24"/>
      <w:szCs w:val="20"/>
      <w:lang w:eastAsia="ru-RU"/>
    </w:rPr>
  </w:style>
  <w:style w:type="character" w:customStyle="1" w:styleId="211pt">
    <w:name w:val="Основной текст (2) + 11 pt"/>
    <w:rsid w:val="00F45B71"/>
    <w:rPr>
      <w:color w:val="000000"/>
      <w:spacing w:val="0"/>
      <w:w w:val="100"/>
      <w:position w:val="0"/>
      <w:sz w:val="22"/>
      <w:szCs w:val="22"/>
      <w:shd w:val="clear" w:color="auto" w:fill="FFFFFF"/>
      <w:lang w:val="ru-RU" w:eastAsia="ru-RU" w:bidi="ru-RU"/>
    </w:rPr>
  </w:style>
  <w:style w:type="character" w:customStyle="1" w:styleId="211pt0">
    <w:name w:val="Основной текст (2) + 11 pt;Полужирный"/>
    <w:rsid w:val="00BC7858"/>
    <w:rPr>
      <w:b/>
      <w:b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BC7858"/>
    <w:rPr>
      <w:sz w:val="28"/>
      <w:szCs w:val="28"/>
      <w:shd w:val="clear" w:color="auto" w:fill="FFFFFF"/>
    </w:rPr>
  </w:style>
  <w:style w:type="paragraph" w:customStyle="1" w:styleId="23">
    <w:name w:val="Основной текст (2)"/>
    <w:basedOn w:val="a"/>
    <w:link w:val="22"/>
    <w:rsid w:val="00BC7858"/>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20">
    <w:name w:val="Заголовок 2 Знак"/>
    <w:basedOn w:val="a0"/>
    <w:link w:val="2"/>
    <w:uiPriority w:val="9"/>
    <w:semiHidden/>
    <w:rsid w:val="009C407A"/>
    <w:rPr>
      <w:rFonts w:asciiTheme="majorHAnsi" w:eastAsiaTheme="majorEastAsia" w:hAnsiTheme="majorHAnsi" w:cstheme="majorBidi"/>
      <w:color w:val="365F91" w:themeColor="accent1" w:themeShade="BF"/>
      <w:sz w:val="26"/>
      <w:szCs w:val="26"/>
      <w:lang w:eastAsia="ru-RU"/>
    </w:rPr>
  </w:style>
  <w:style w:type="paragraph" w:customStyle="1" w:styleId="Style2">
    <w:name w:val="Style2"/>
    <w:basedOn w:val="a"/>
    <w:rsid w:val="009C407A"/>
    <w:pPr>
      <w:spacing w:line="484" w:lineRule="exact"/>
      <w:ind w:firstLine="715"/>
      <w:jc w:val="both"/>
    </w:pPr>
    <w:rPr>
      <w:sz w:val="24"/>
      <w:szCs w:val="24"/>
    </w:rPr>
  </w:style>
  <w:style w:type="character" w:customStyle="1" w:styleId="blk">
    <w:name w:val="blk"/>
    <w:basedOn w:val="a0"/>
    <w:rsid w:val="009C407A"/>
  </w:style>
  <w:style w:type="paragraph" w:customStyle="1" w:styleId="s1">
    <w:name w:val="s_1"/>
    <w:basedOn w:val="a"/>
    <w:uiPriority w:val="99"/>
    <w:rsid w:val="009C407A"/>
    <w:pPr>
      <w:widowControl/>
      <w:autoSpaceDE/>
      <w:autoSpaceDN/>
      <w:adjustRightInd/>
      <w:spacing w:before="100" w:beforeAutospacing="1" w:after="100" w:afterAutospacing="1"/>
    </w:pPr>
    <w:rPr>
      <w:rFonts w:ascii="Calibri" w:hAnsi="Calibri"/>
      <w:sz w:val="24"/>
      <w:szCs w:val="24"/>
    </w:rPr>
  </w:style>
  <w:style w:type="character" w:customStyle="1" w:styleId="211pt1">
    <w:name w:val="Основной текст (2) + 11 pt;Полужирный;Курсив"/>
    <w:rsid w:val="009C407A"/>
    <w:rPr>
      <w:b/>
      <w:bCs/>
      <w:i/>
      <w:iCs/>
      <w:color w:val="000000"/>
      <w:spacing w:val="0"/>
      <w:w w:val="100"/>
      <w:position w:val="0"/>
      <w:sz w:val="22"/>
      <w:szCs w:val="22"/>
      <w:shd w:val="clear" w:color="auto" w:fill="FFFFFF"/>
      <w:lang w:val="ru-RU" w:eastAsia="ru-RU" w:bidi="ru-RU"/>
    </w:rPr>
  </w:style>
  <w:style w:type="character" w:customStyle="1" w:styleId="212pt">
    <w:name w:val="Основной текст (2) + 12 pt"/>
    <w:rsid w:val="009C407A"/>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styleId="24">
    <w:name w:val="Body Text Indent 2"/>
    <w:basedOn w:val="a"/>
    <w:link w:val="25"/>
    <w:unhideWhenUsed/>
    <w:rsid w:val="00C969D0"/>
    <w:pPr>
      <w:spacing w:after="120" w:line="480" w:lineRule="auto"/>
      <w:ind w:left="283"/>
    </w:pPr>
  </w:style>
  <w:style w:type="character" w:customStyle="1" w:styleId="25">
    <w:name w:val="Основной текст с отступом 2 Знак"/>
    <w:basedOn w:val="a0"/>
    <w:link w:val="24"/>
    <w:rsid w:val="00C969D0"/>
    <w:rPr>
      <w:rFonts w:ascii="Times New Roman" w:eastAsia="Times New Roman" w:hAnsi="Times New Roman" w:cs="Times New Roman"/>
      <w:sz w:val="20"/>
      <w:szCs w:val="20"/>
      <w:lang w:eastAsia="ru-RU"/>
    </w:rPr>
  </w:style>
  <w:style w:type="character" w:customStyle="1" w:styleId="14">
    <w:name w:val="Неразрешенное упоминание1"/>
    <w:basedOn w:val="a0"/>
    <w:uiPriority w:val="99"/>
    <w:semiHidden/>
    <w:unhideWhenUsed/>
    <w:rsid w:val="00C969D0"/>
    <w:rPr>
      <w:color w:val="605E5C"/>
      <w:shd w:val="clear" w:color="auto" w:fill="E1DFDD"/>
    </w:rPr>
  </w:style>
  <w:style w:type="paragraph" w:styleId="af5">
    <w:name w:val="Body Text Indent"/>
    <w:basedOn w:val="a"/>
    <w:link w:val="af6"/>
    <w:unhideWhenUsed/>
    <w:rsid w:val="00C969D0"/>
    <w:pPr>
      <w:spacing w:after="120"/>
      <w:ind w:left="283"/>
    </w:pPr>
  </w:style>
  <w:style w:type="character" w:customStyle="1" w:styleId="af6">
    <w:name w:val="Основной текст с отступом Знак"/>
    <w:basedOn w:val="a0"/>
    <w:link w:val="af5"/>
    <w:rsid w:val="00C969D0"/>
    <w:rPr>
      <w:rFonts w:ascii="Times New Roman" w:eastAsia="Times New Roman" w:hAnsi="Times New Roman" w:cs="Times New Roman"/>
      <w:sz w:val="20"/>
      <w:szCs w:val="20"/>
      <w:lang w:eastAsia="ru-RU"/>
    </w:rPr>
  </w:style>
  <w:style w:type="paragraph" w:customStyle="1" w:styleId="26">
    <w:name w:val="Обычный2"/>
    <w:rsid w:val="00C969D0"/>
    <w:pPr>
      <w:spacing w:after="0" w:line="240" w:lineRule="auto"/>
    </w:pPr>
    <w:rPr>
      <w:rFonts w:ascii="Times New Roman" w:eastAsia="ヒラギノ角ゴ Pro W3" w:hAnsi="Times New Roman" w:cs="Times New Roman"/>
      <w:color w:val="000000"/>
      <w:sz w:val="20"/>
      <w:szCs w:val="20"/>
      <w:lang w:eastAsia="ru-RU"/>
    </w:rPr>
  </w:style>
  <w:style w:type="character" w:styleId="af7">
    <w:name w:val="Strong"/>
    <w:uiPriority w:val="22"/>
    <w:qFormat/>
    <w:rsid w:val="00C969D0"/>
    <w:rPr>
      <w:b/>
      <w:bCs/>
    </w:rPr>
  </w:style>
  <w:style w:type="character" w:customStyle="1" w:styleId="40">
    <w:name w:val="Заголовок 4 Знак"/>
    <w:basedOn w:val="a0"/>
    <w:link w:val="4"/>
    <w:uiPriority w:val="9"/>
    <w:rsid w:val="00FB7B41"/>
    <w:rPr>
      <w:rFonts w:asciiTheme="majorHAnsi" w:eastAsiaTheme="majorEastAsia" w:hAnsiTheme="majorHAnsi" w:cstheme="majorBidi"/>
      <w:i/>
      <w:iCs/>
      <w:color w:val="365F91" w:themeColor="accent1" w:themeShade="BF"/>
      <w:sz w:val="20"/>
      <w:szCs w:val="20"/>
      <w:lang w:eastAsia="ru-RU"/>
    </w:rPr>
  </w:style>
  <w:style w:type="character" w:customStyle="1" w:styleId="FontStyle155">
    <w:name w:val="Font Style155"/>
    <w:uiPriority w:val="99"/>
    <w:rsid w:val="00FB7B41"/>
    <w:rPr>
      <w:rFonts w:ascii="Times New Roman" w:hAnsi="Times New Roman"/>
      <w:sz w:val="26"/>
    </w:rPr>
  </w:style>
  <w:style w:type="paragraph" w:customStyle="1" w:styleId="Style17">
    <w:name w:val="Style17"/>
    <w:basedOn w:val="a"/>
    <w:rsid w:val="00FB7B41"/>
    <w:pPr>
      <w:spacing w:line="481" w:lineRule="exact"/>
      <w:ind w:firstLine="533"/>
      <w:jc w:val="both"/>
    </w:pPr>
    <w:rPr>
      <w:rFonts w:eastAsia="Calibri"/>
      <w:sz w:val="24"/>
      <w:szCs w:val="24"/>
    </w:rPr>
  </w:style>
  <w:style w:type="character" w:customStyle="1" w:styleId="FontStyle125">
    <w:name w:val="Font Style125"/>
    <w:uiPriority w:val="99"/>
    <w:rsid w:val="00FB7B41"/>
    <w:rPr>
      <w:rFonts w:ascii="Times New Roman" w:hAnsi="Times New Roman"/>
      <w:b/>
      <w:i/>
      <w:sz w:val="26"/>
    </w:rPr>
  </w:style>
  <w:style w:type="paragraph" w:customStyle="1" w:styleId="Style24">
    <w:name w:val="Style24"/>
    <w:basedOn w:val="a"/>
    <w:rsid w:val="00FB7B41"/>
    <w:pPr>
      <w:spacing w:line="326" w:lineRule="exact"/>
    </w:pPr>
    <w:rPr>
      <w:rFonts w:eastAsia="Calibri"/>
      <w:sz w:val="24"/>
      <w:szCs w:val="24"/>
    </w:rPr>
  </w:style>
  <w:style w:type="paragraph" w:customStyle="1" w:styleId="Style5">
    <w:name w:val="Style5"/>
    <w:basedOn w:val="a"/>
    <w:uiPriority w:val="99"/>
    <w:rsid w:val="00A648C1"/>
    <w:pPr>
      <w:spacing w:line="322" w:lineRule="exact"/>
      <w:jc w:val="center"/>
    </w:pPr>
    <w:rPr>
      <w:rFonts w:eastAsia="Calibri"/>
      <w:sz w:val="24"/>
      <w:szCs w:val="24"/>
    </w:rPr>
  </w:style>
  <w:style w:type="paragraph" w:customStyle="1" w:styleId="Style86">
    <w:name w:val="Style86"/>
    <w:basedOn w:val="a"/>
    <w:uiPriority w:val="99"/>
    <w:rsid w:val="00A648C1"/>
    <w:pPr>
      <w:spacing w:line="322" w:lineRule="exact"/>
      <w:jc w:val="both"/>
    </w:pPr>
    <w:rPr>
      <w:sz w:val="24"/>
      <w:szCs w:val="24"/>
    </w:rPr>
  </w:style>
  <w:style w:type="character" w:customStyle="1" w:styleId="FontStyle156">
    <w:name w:val="Font Style156"/>
    <w:uiPriority w:val="99"/>
    <w:rsid w:val="00A648C1"/>
    <w:rPr>
      <w:rFonts w:ascii="Times New Roman" w:hAnsi="Times New Roman" w:cs="Times New Roman" w:hint="default"/>
      <w:b/>
      <w:bCs w:val="0"/>
      <w:sz w:val="26"/>
    </w:rPr>
  </w:style>
  <w:style w:type="character" w:customStyle="1" w:styleId="FontStyle12">
    <w:name w:val="Font Style12"/>
    <w:rsid w:val="00DC4017"/>
    <w:rPr>
      <w:rFonts w:ascii="Times New Roman" w:hAnsi="Times New Roman" w:cs="Times New Roman"/>
      <w:sz w:val="26"/>
      <w:szCs w:val="26"/>
    </w:rPr>
  </w:style>
  <w:style w:type="character" w:customStyle="1" w:styleId="UnresolvedMention">
    <w:name w:val="Unresolved Mention"/>
    <w:basedOn w:val="a0"/>
    <w:uiPriority w:val="99"/>
    <w:semiHidden/>
    <w:unhideWhenUsed/>
    <w:rsid w:val="00051F52"/>
    <w:rPr>
      <w:color w:val="605E5C"/>
      <w:shd w:val="clear" w:color="auto" w:fill="E1DFDD"/>
    </w:rPr>
  </w:style>
  <w:style w:type="character" w:customStyle="1" w:styleId="af8">
    <w:name w:val="Без интервала Знак"/>
    <w:link w:val="af9"/>
    <w:uiPriority w:val="1"/>
    <w:locked/>
    <w:rsid w:val="00D55D71"/>
  </w:style>
  <w:style w:type="paragraph" w:styleId="af9">
    <w:name w:val="No Spacing"/>
    <w:link w:val="af8"/>
    <w:uiPriority w:val="1"/>
    <w:qFormat/>
    <w:rsid w:val="00D55D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42967">
      <w:bodyDiv w:val="1"/>
      <w:marLeft w:val="0"/>
      <w:marRight w:val="0"/>
      <w:marTop w:val="0"/>
      <w:marBottom w:val="0"/>
      <w:divBdr>
        <w:top w:val="none" w:sz="0" w:space="0" w:color="auto"/>
        <w:left w:val="none" w:sz="0" w:space="0" w:color="auto"/>
        <w:bottom w:val="none" w:sz="0" w:space="0" w:color="auto"/>
        <w:right w:val="none" w:sz="0" w:space="0" w:color="auto"/>
      </w:divBdr>
    </w:div>
    <w:div w:id="191919793">
      <w:bodyDiv w:val="1"/>
      <w:marLeft w:val="0"/>
      <w:marRight w:val="0"/>
      <w:marTop w:val="0"/>
      <w:marBottom w:val="0"/>
      <w:divBdr>
        <w:top w:val="none" w:sz="0" w:space="0" w:color="auto"/>
        <w:left w:val="none" w:sz="0" w:space="0" w:color="auto"/>
        <w:bottom w:val="none" w:sz="0" w:space="0" w:color="auto"/>
        <w:right w:val="none" w:sz="0" w:space="0" w:color="auto"/>
      </w:divBdr>
    </w:div>
    <w:div w:id="236087400">
      <w:bodyDiv w:val="1"/>
      <w:marLeft w:val="0"/>
      <w:marRight w:val="0"/>
      <w:marTop w:val="0"/>
      <w:marBottom w:val="0"/>
      <w:divBdr>
        <w:top w:val="none" w:sz="0" w:space="0" w:color="auto"/>
        <w:left w:val="none" w:sz="0" w:space="0" w:color="auto"/>
        <w:bottom w:val="none" w:sz="0" w:space="0" w:color="auto"/>
        <w:right w:val="none" w:sz="0" w:space="0" w:color="auto"/>
      </w:divBdr>
    </w:div>
    <w:div w:id="488400270">
      <w:bodyDiv w:val="1"/>
      <w:marLeft w:val="0"/>
      <w:marRight w:val="0"/>
      <w:marTop w:val="0"/>
      <w:marBottom w:val="0"/>
      <w:divBdr>
        <w:top w:val="none" w:sz="0" w:space="0" w:color="auto"/>
        <w:left w:val="none" w:sz="0" w:space="0" w:color="auto"/>
        <w:bottom w:val="none" w:sz="0" w:space="0" w:color="auto"/>
        <w:right w:val="none" w:sz="0" w:space="0" w:color="auto"/>
      </w:divBdr>
    </w:div>
    <w:div w:id="1041975086">
      <w:bodyDiv w:val="1"/>
      <w:marLeft w:val="0"/>
      <w:marRight w:val="0"/>
      <w:marTop w:val="0"/>
      <w:marBottom w:val="0"/>
      <w:divBdr>
        <w:top w:val="none" w:sz="0" w:space="0" w:color="auto"/>
        <w:left w:val="none" w:sz="0" w:space="0" w:color="auto"/>
        <w:bottom w:val="none" w:sz="0" w:space="0" w:color="auto"/>
        <w:right w:val="none" w:sz="0" w:space="0" w:color="auto"/>
      </w:divBdr>
    </w:div>
    <w:div w:id="1431782483">
      <w:bodyDiv w:val="1"/>
      <w:marLeft w:val="0"/>
      <w:marRight w:val="0"/>
      <w:marTop w:val="0"/>
      <w:marBottom w:val="0"/>
      <w:divBdr>
        <w:top w:val="none" w:sz="0" w:space="0" w:color="auto"/>
        <w:left w:val="none" w:sz="0" w:space="0" w:color="auto"/>
        <w:bottom w:val="none" w:sz="0" w:space="0" w:color="auto"/>
        <w:right w:val="none" w:sz="0" w:space="0" w:color="auto"/>
      </w:divBdr>
    </w:div>
    <w:div w:id="1480927251">
      <w:bodyDiv w:val="1"/>
      <w:marLeft w:val="0"/>
      <w:marRight w:val="0"/>
      <w:marTop w:val="0"/>
      <w:marBottom w:val="0"/>
      <w:divBdr>
        <w:top w:val="none" w:sz="0" w:space="0" w:color="auto"/>
        <w:left w:val="none" w:sz="0" w:space="0" w:color="auto"/>
        <w:bottom w:val="none" w:sz="0" w:space="0" w:color="auto"/>
        <w:right w:val="none" w:sz="0" w:space="0" w:color="auto"/>
      </w:divBdr>
    </w:div>
    <w:div w:id="1494100796">
      <w:bodyDiv w:val="1"/>
      <w:marLeft w:val="0"/>
      <w:marRight w:val="0"/>
      <w:marTop w:val="0"/>
      <w:marBottom w:val="0"/>
      <w:divBdr>
        <w:top w:val="none" w:sz="0" w:space="0" w:color="auto"/>
        <w:left w:val="none" w:sz="0" w:space="0" w:color="auto"/>
        <w:bottom w:val="none" w:sz="0" w:space="0" w:color="auto"/>
        <w:right w:val="none" w:sz="0" w:space="0" w:color="auto"/>
      </w:divBdr>
    </w:div>
    <w:div w:id="1568149272">
      <w:bodyDiv w:val="1"/>
      <w:marLeft w:val="0"/>
      <w:marRight w:val="0"/>
      <w:marTop w:val="0"/>
      <w:marBottom w:val="0"/>
      <w:divBdr>
        <w:top w:val="none" w:sz="0" w:space="0" w:color="auto"/>
        <w:left w:val="none" w:sz="0" w:space="0" w:color="auto"/>
        <w:bottom w:val="none" w:sz="0" w:space="0" w:color="auto"/>
        <w:right w:val="none" w:sz="0" w:space="0" w:color="auto"/>
      </w:divBdr>
    </w:div>
    <w:div w:id="1854565479">
      <w:bodyDiv w:val="1"/>
      <w:marLeft w:val="0"/>
      <w:marRight w:val="0"/>
      <w:marTop w:val="0"/>
      <w:marBottom w:val="0"/>
      <w:divBdr>
        <w:top w:val="none" w:sz="0" w:space="0" w:color="auto"/>
        <w:left w:val="none" w:sz="0" w:space="0" w:color="auto"/>
        <w:bottom w:val="none" w:sz="0" w:space="0" w:color="auto"/>
        <w:right w:val="none" w:sz="0" w:space="0" w:color="auto"/>
      </w:divBdr>
    </w:div>
    <w:div w:id="204697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andia.ru/text/category/finansovie_resursi/" TargetMode="External"/><Relationship Id="rId18" Type="http://schemas.openxmlformats.org/officeDocument/2006/relationships/hyperlink" Target="https://pandia.ru/text/category/fizicheskoe_litco/" TargetMode="External"/><Relationship Id="rId3" Type="http://schemas.openxmlformats.org/officeDocument/2006/relationships/customXml" Target="../customXml/item3.xml"/><Relationship Id="rId21" Type="http://schemas.openxmlformats.org/officeDocument/2006/relationships/hyperlink" Target="http://biblioclub.ru/" TargetMode="External"/><Relationship Id="rId7" Type="http://schemas.openxmlformats.org/officeDocument/2006/relationships/settings" Target="settings.xml"/><Relationship Id="rId12" Type="http://schemas.openxmlformats.org/officeDocument/2006/relationships/hyperlink" Target="https://pandia.ru/text/category/kategoriya_/" TargetMode="External"/><Relationship Id="rId17" Type="http://schemas.openxmlformats.org/officeDocument/2006/relationships/hyperlink" Target="https://pandia.ru/text/category/yuridicheskoe_litc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ndia.ru/text/category/nalogoplatelmzshiki/"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ndia.ru/text/category/natcionalmznij_dohod/"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andia.ru/text/category/mezhgosudarstvennie_strukturi/"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pandia.ru/text/category/pryamoj_nalo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andia.ru/text/category/finansovaya_sistema/" TargetMode="External"/><Relationship Id="rId22"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73EAC-0179-4628-BB57-C59D42A55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1F322-5079-4D4B-ADC5-10D3BC12A2AB}">
  <ds:schemaRefs>
    <ds:schemaRef ds:uri="http://schemas.microsoft.com/sharepoint/v3/contenttype/forms"/>
  </ds:schemaRefs>
</ds:datastoreItem>
</file>

<file path=customXml/itemProps3.xml><?xml version="1.0" encoding="utf-8"?>
<ds:datastoreItem xmlns:ds="http://schemas.openxmlformats.org/officeDocument/2006/customXml" ds:itemID="{39768547-E823-4D02-A21C-264D3F8225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6391F4-AB92-445B-A272-14B9C9616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36</Pages>
  <Words>9300</Words>
  <Characters>53016</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NANazarova@fa.ru</dc:creator>
  <cp:lastModifiedBy>Граждан Оксана Николаевна</cp:lastModifiedBy>
  <cp:revision>12</cp:revision>
  <cp:lastPrinted>2019-04-15T07:43:00Z</cp:lastPrinted>
  <dcterms:created xsi:type="dcterms:W3CDTF">2023-06-27T11:37:00Z</dcterms:created>
  <dcterms:modified xsi:type="dcterms:W3CDTF">2023-06-29T14:14:00Z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